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5"/>
        <w:gridCol w:w="7597"/>
      </w:tblGrid>
      <w:tr w:rsidR="00DC0A82" w:rsidRPr="006F0167">
        <w:tc>
          <w:tcPr>
            <w:tcW w:w="2805" w:type="dxa"/>
            <w:tcBorders>
              <w:top w:val="nil"/>
              <w:left w:val="nil"/>
              <w:bottom w:val="nil"/>
              <w:right w:val="nil"/>
            </w:tcBorders>
          </w:tcPr>
          <w:p w:rsidR="00DC0A82" w:rsidRPr="00CA7BBB" w:rsidRDefault="00DC0A82" w:rsidP="00320EC5">
            <w:pPr>
              <w:jc w:val="center"/>
              <w:rPr>
                <w:b/>
                <w:sz w:val="26"/>
                <w:szCs w:val="27"/>
              </w:rPr>
            </w:pPr>
            <w:r w:rsidRPr="00CA7BBB">
              <w:rPr>
                <w:b/>
                <w:sz w:val="26"/>
              </w:rPr>
              <w:t>BỘ NỘI VỤ</w:t>
            </w:r>
          </w:p>
          <w:p w:rsidR="00DC0A82" w:rsidRPr="006F0167" w:rsidRDefault="00A06E60" w:rsidP="00320EC5">
            <w:pPr>
              <w:jc w:val="center"/>
              <w:rPr>
                <w:b/>
                <w:sz w:val="26"/>
                <w:szCs w:val="26"/>
              </w:rPr>
            </w:pPr>
            <w:r>
              <w:rPr>
                <w:b/>
                <w:noProof/>
                <w:sz w:val="26"/>
                <w:szCs w:val="26"/>
              </w:rPr>
              <w:pict>
                <v:shape id="_x0000_s1027" style="position:absolute;left:0;text-align:left;margin-left:45pt;margin-top:4.35pt;width:38.25pt;height:0;z-index:251657728" coordsize="765,1" path="m,l765,e" filled="f">
                  <v:path arrowok="t"/>
                </v:shape>
              </w:pict>
            </w:r>
          </w:p>
          <w:p w:rsidR="00DC0A82" w:rsidRPr="006F0167" w:rsidRDefault="00DC0A82" w:rsidP="00320EC5">
            <w:pPr>
              <w:jc w:val="center"/>
              <w:rPr>
                <w:b/>
                <w:sz w:val="26"/>
                <w:szCs w:val="26"/>
              </w:rPr>
            </w:pPr>
          </w:p>
        </w:tc>
        <w:tc>
          <w:tcPr>
            <w:tcW w:w="7597" w:type="dxa"/>
            <w:tcBorders>
              <w:top w:val="nil"/>
              <w:left w:val="nil"/>
              <w:bottom w:val="nil"/>
              <w:right w:val="nil"/>
            </w:tcBorders>
          </w:tcPr>
          <w:p w:rsidR="00DC0A82" w:rsidRPr="006F0167" w:rsidRDefault="0089455E" w:rsidP="0089455E">
            <w:pPr>
              <w:rPr>
                <w:b/>
                <w:sz w:val="27"/>
                <w:szCs w:val="27"/>
              </w:rPr>
            </w:pPr>
            <w:r>
              <w:rPr>
                <w:b/>
                <w:sz w:val="27"/>
                <w:szCs w:val="27"/>
              </w:rPr>
              <w:t xml:space="preserve">           </w:t>
            </w:r>
            <w:r w:rsidR="00DC0A82" w:rsidRPr="006F0167">
              <w:rPr>
                <w:b/>
                <w:sz w:val="27"/>
                <w:szCs w:val="27"/>
              </w:rPr>
              <w:t>C</w:t>
            </w:r>
            <w:r w:rsidR="00DC0A82">
              <w:rPr>
                <w:b/>
                <w:sz w:val="27"/>
                <w:szCs w:val="27"/>
              </w:rPr>
              <w:t>ỘNG</w:t>
            </w:r>
            <w:r w:rsidR="00DC0A82" w:rsidRPr="006F0167">
              <w:rPr>
                <w:b/>
                <w:sz w:val="27"/>
                <w:szCs w:val="27"/>
              </w:rPr>
              <w:t xml:space="preserve"> HOÀ XÃ HỘI CHỦ NGHĨA VIỆT </w:t>
            </w:r>
            <w:smartTag w:uri="urn:schemas-microsoft-com:office:smarttags" w:element="country-region">
              <w:smartTag w:uri="urn:schemas-microsoft-com:office:smarttags" w:element="place">
                <w:r w:rsidR="00DC0A82" w:rsidRPr="006F0167">
                  <w:rPr>
                    <w:b/>
                    <w:sz w:val="27"/>
                    <w:szCs w:val="27"/>
                  </w:rPr>
                  <w:t>NAM</w:t>
                </w:r>
              </w:smartTag>
            </w:smartTag>
          </w:p>
          <w:p w:rsidR="00DC0A82" w:rsidRPr="002107F9" w:rsidRDefault="00DC0A82" w:rsidP="00320EC5">
            <w:pPr>
              <w:jc w:val="center"/>
              <w:rPr>
                <w:b/>
              </w:rPr>
            </w:pPr>
            <w:r w:rsidRPr="002107F9">
              <w:rPr>
                <w:b/>
              </w:rPr>
              <w:t>Độc lập - Tự do - Hạnh phúc</w:t>
            </w:r>
          </w:p>
          <w:p w:rsidR="00DC0A82" w:rsidRPr="006F0167" w:rsidRDefault="00A06E60" w:rsidP="00320EC5">
            <w:pPr>
              <w:jc w:val="center"/>
            </w:pPr>
            <w:r w:rsidRPr="00A06E60">
              <w:rPr>
                <w:b/>
                <w:noProof/>
                <w:sz w:val="26"/>
                <w:szCs w:val="26"/>
              </w:rPr>
              <w:pict>
                <v:shape id="_x0000_s1026" style="position:absolute;left:0;text-align:left;margin-left:103pt;margin-top:2.75pt;width:159.75pt;height:0;z-index:251656704" coordsize="3195,1" path="m,l3195,e" filled="f">
                  <v:path arrowok="t"/>
                </v:shape>
              </w:pict>
            </w:r>
          </w:p>
          <w:p w:rsidR="00DC0A82" w:rsidRPr="006F0167" w:rsidRDefault="0089455E" w:rsidP="00CA7BBB">
            <w:r>
              <w:rPr>
                <w:i/>
              </w:rPr>
              <w:t xml:space="preserve"> </w:t>
            </w:r>
          </w:p>
        </w:tc>
      </w:tr>
    </w:tbl>
    <w:p w:rsidR="00DC0A82" w:rsidRPr="00CA7BBB" w:rsidRDefault="00DC0A82" w:rsidP="00320EC5">
      <w:pPr>
        <w:jc w:val="center"/>
        <w:rPr>
          <w:b/>
          <w:szCs w:val="32"/>
        </w:rPr>
      </w:pPr>
      <w:r w:rsidRPr="00CA7BBB">
        <w:rPr>
          <w:b/>
          <w:szCs w:val="32"/>
        </w:rPr>
        <w:t>ĐỀ CƯƠNG</w:t>
      </w:r>
    </w:p>
    <w:p w:rsidR="00BF3DC1" w:rsidRDefault="00BF3DC1" w:rsidP="00B74554">
      <w:pPr>
        <w:jc w:val="center"/>
        <w:rPr>
          <w:b/>
        </w:rPr>
      </w:pPr>
      <w:r>
        <w:rPr>
          <w:b/>
        </w:rPr>
        <w:t>Báo cáo s</w:t>
      </w:r>
      <w:r w:rsidR="00C3442D">
        <w:rPr>
          <w:b/>
        </w:rPr>
        <w:t>ơ kết</w:t>
      </w:r>
      <w:r w:rsidR="00DC0A82" w:rsidRPr="006F0167">
        <w:rPr>
          <w:b/>
        </w:rPr>
        <w:t xml:space="preserve"> </w:t>
      </w:r>
      <w:r w:rsidR="00C3442D">
        <w:rPr>
          <w:b/>
        </w:rPr>
        <w:t xml:space="preserve">công tác cải cách hành chính nhà nước </w:t>
      </w:r>
    </w:p>
    <w:p w:rsidR="00BF3DC1" w:rsidRDefault="00C3442D" w:rsidP="00B74554">
      <w:pPr>
        <w:jc w:val="center"/>
        <w:rPr>
          <w:b/>
        </w:rPr>
      </w:pPr>
      <w:r>
        <w:rPr>
          <w:b/>
        </w:rPr>
        <w:t xml:space="preserve">giai đoạn I (2011-2015) và đề xuất phương hướng, nhiệm vụ </w:t>
      </w:r>
    </w:p>
    <w:p w:rsidR="002C35BE" w:rsidRDefault="00C3442D" w:rsidP="00B74554">
      <w:pPr>
        <w:jc w:val="center"/>
        <w:rPr>
          <w:b/>
        </w:rPr>
      </w:pPr>
      <w:r>
        <w:rPr>
          <w:b/>
        </w:rPr>
        <w:t>cải cách hành chính nhà nước giai đoạn II (2016-2020)</w:t>
      </w:r>
      <w:r w:rsidR="002C35BE">
        <w:rPr>
          <w:b/>
        </w:rPr>
        <w:t xml:space="preserve"> </w:t>
      </w:r>
    </w:p>
    <w:p w:rsidR="00DC0A82" w:rsidRDefault="002C35BE" w:rsidP="00B74554">
      <w:pPr>
        <w:jc w:val="center"/>
        <w:rPr>
          <w:b/>
        </w:rPr>
      </w:pPr>
      <w:r>
        <w:rPr>
          <w:b/>
        </w:rPr>
        <w:t>của các bộ, cơ quan ngang bộ, cơ quan thuộc Chính phủ</w:t>
      </w:r>
    </w:p>
    <w:p w:rsidR="00F36B0E" w:rsidRDefault="00F36B0E" w:rsidP="00FF06F6">
      <w:pPr>
        <w:spacing w:before="120" w:after="120"/>
        <w:ind w:left="-426"/>
        <w:jc w:val="center"/>
        <w:rPr>
          <w:i/>
        </w:rPr>
      </w:pPr>
      <w:r>
        <w:rPr>
          <w:i/>
        </w:rPr>
        <w:t xml:space="preserve"> </w:t>
      </w:r>
      <w:r w:rsidRPr="00FF06F6">
        <w:rPr>
          <w:i/>
          <w:sz w:val="26"/>
        </w:rPr>
        <w:t>(Kèm theo Công văn số</w:t>
      </w:r>
      <w:r w:rsidR="00F85C73" w:rsidRPr="00FF06F6">
        <w:rPr>
          <w:i/>
          <w:sz w:val="26"/>
        </w:rPr>
        <w:t xml:space="preserve">: </w:t>
      </w:r>
      <w:r w:rsidR="00C3442D" w:rsidRPr="00FF06F6">
        <w:rPr>
          <w:i/>
          <w:sz w:val="26"/>
        </w:rPr>
        <w:t xml:space="preserve"> </w:t>
      </w:r>
      <w:r w:rsidR="00113811">
        <w:rPr>
          <w:i/>
          <w:sz w:val="26"/>
        </w:rPr>
        <w:t>1356</w:t>
      </w:r>
      <w:r w:rsidR="00C3442D" w:rsidRPr="00FF06F6">
        <w:rPr>
          <w:i/>
          <w:sz w:val="26"/>
        </w:rPr>
        <w:t xml:space="preserve"> </w:t>
      </w:r>
      <w:r w:rsidRPr="00FF06F6">
        <w:rPr>
          <w:i/>
          <w:sz w:val="26"/>
        </w:rPr>
        <w:t>/BNV-CCHC</w:t>
      </w:r>
      <w:r w:rsidR="00F85C73" w:rsidRPr="00FF06F6">
        <w:rPr>
          <w:i/>
          <w:sz w:val="26"/>
        </w:rPr>
        <w:t>,</w:t>
      </w:r>
      <w:r w:rsidRPr="00FF06F6">
        <w:rPr>
          <w:i/>
          <w:sz w:val="26"/>
        </w:rPr>
        <w:t xml:space="preserve">  ngày</w:t>
      </w:r>
      <w:r w:rsidR="00113811">
        <w:rPr>
          <w:i/>
          <w:sz w:val="26"/>
        </w:rPr>
        <w:t xml:space="preserve"> 30</w:t>
      </w:r>
      <w:r w:rsidR="00C3442D" w:rsidRPr="00FF06F6">
        <w:rPr>
          <w:i/>
          <w:sz w:val="26"/>
        </w:rPr>
        <w:t xml:space="preserve"> </w:t>
      </w:r>
      <w:r w:rsidR="00CD3075" w:rsidRPr="00FF06F6">
        <w:rPr>
          <w:i/>
          <w:sz w:val="26"/>
        </w:rPr>
        <w:t xml:space="preserve"> </w:t>
      </w:r>
      <w:r w:rsidRPr="00FF06F6">
        <w:rPr>
          <w:i/>
          <w:sz w:val="26"/>
        </w:rPr>
        <w:t xml:space="preserve">tháng </w:t>
      </w:r>
      <w:r w:rsidR="00113811">
        <w:rPr>
          <w:i/>
          <w:sz w:val="26"/>
        </w:rPr>
        <w:t>3</w:t>
      </w:r>
      <w:r w:rsidR="00C3442D" w:rsidRPr="00FF06F6">
        <w:rPr>
          <w:i/>
          <w:sz w:val="26"/>
        </w:rPr>
        <w:t xml:space="preserve"> năm 2015</w:t>
      </w:r>
      <w:r w:rsidR="00FF06F6" w:rsidRPr="00FF06F6">
        <w:rPr>
          <w:i/>
          <w:sz w:val="26"/>
        </w:rPr>
        <w:t xml:space="preserve"> </w:t>
      </w:r>
      <w:r w:rsidRPr="00FF06F6">
        <w:rPr>
          <w:i/>
          <w:sz w:val="26"/>
        </w:rPr>
        <w:t>của Bộ Nội vụ</w:t>
      </w:r>
      <w:r w:rsidR="00C317D2" w:rsidRPr="00FF06F6">
        <w:rPr>
          <w:i/>
          <w:sz w:val="26"/>
        </w:rPr>
        <w:t>)</w:t>
      </w:r>
    </w:p>
    <w:p w:rsidR="00C260DD" w:rsidRDefault="00A06E60" w:rsidP="00320EC5">
      <w:pPr>
        <w:ind w:firstLine="561"/>
        <w:jc w:val="center"/>
        <w:rPr>
          <w:b/>
          <w:color w:val="FF0000"/>
        </w:rPr>
      </w:pPr>
      <w:r w:rsidRPr="00A06E60">
        <w:rPr>
          <w:b/>
          <w:noProof/>
          <w:sz w:val="26"/>
          <w:szCs w:val="26"/>
        </w:rPr>
        <w:pict>
          <v:line id="_x0000_s1028" style="position:absolute;left:0;text-align:left;z-index:251658752" from="158.95pt,3.1pt" to="271.15pt,3.1pt"/>
        </w:pict>
      </w:r>
    </w:p>
    <w:p w:rsidR="00DC0A82" w:rsidRPr="002C35BE" w:rsidRDefault="00DC0A82" w:rsidP="00B52C2A">
      <w:pPr>
        <w:spacing w:before="120" w:after="120"/>
        <w:jc w:val="center"/>
        <w:rPr>
          <w:b/>
        </w:rPr>
      </w:pPr>
      <w:r w:rsidRPr="002C35BE">
        <w:rPr>
          <w:b/>
        </w:rPr>
        <w:t>Phần thứ nhất</w:t>
      </w:r>
    </w:p>
    <w:p w:rsidR="00497557" w:rsidRPr="00E70F87" w:rsidRDefault="00A94D71" w:rsidP="00B52C2A">
      <w:pPr>
        <w:spacing w:before="120" w:after="120"/>
        <w:jc w:val="center"/>
        <w:rPr>
          <w:b/>
          <w:sz w:val="26"/>
        </w:rPr>
      </w:pPr>
      <w:r w:rsidRPr="00E70F87">
        <w:rPr>
          <w:b/>
          <w:sz w:val="26"/>
        </w:rPr>
        <w:t>SƠ KẾT</w:t>
      </w:r>
      <w:r w:rsidR="00DC0A82" w:rsidRPr="00E70F87">
        <w:rPr>
          <w:b/>
          <w:sz w:val="26"/>
        </w:rPr>
        <w:t xml:space="preserve"> VIỆC THỰC HIỆN </w:t>
      </w:r>
      <w:r w:rsidRPr="00E70F87">
        <w:rPr>
          <w:b/>
          <w:sz w:val="26"/>
        </w:rPr>
        <w:t>CÔNG TÁC</w:t>
      </w:r>
    </w:p>
    <w:p w:rsidR="00DC0A82" w:rsidRPr="00E70F87" w:rsidRDefault="00DC0A82" w:rsidP="00B52C2A">
      <w:pPr>
        <w:spacing w:before="120" w:after="120"/>
        <w:jc w:val="center"/>
        <w:rPr>
          <w:b/>
          <w:sz w:val="26"/>
        </w:rPr>
      </w:pPr>
      <w:r w:rsidRPr="00E70F87">
        <w:rPr>
          <w:b/>
          <w:sz w:val="26"/>
        </w:rPr>
        <w:t>CẢI CÁCH HÀNH CHÍNH NHÀ NƯỚC GIAI ĐOẠN</w:t>
      </w:r>
      <w:r w:rsidR="00830D5D" w:rsidRPr="00E70F87">
        <w:rPr>
          <w:b/>
          <w:sz w:val="26"/>
        </w:rPr>
        <w:t xml:space="preserve"> I</w:t>
      </w:r>
      <w:r w:rsidRPr="00E70F87">
        <w:rPr>
          <w:b/>
          <w:sz w:val="26"/>
        </w:rPr>
        <w:t xml:space="preserve"> </w:t>
      </w:r>
      <w:r w:rsidR="00830D5D" w:rsidRPr="00E70F87">
        <w:rPr>
          <w:b/>
          <w:sz w:val="26"/>
        </w:rPr>
        <w:t xml:space="preserve">(2011-2015) </w:t>
      </w:r>
    </w:p>
    <w:p w:rsidR="00DC0A82" w:rsidRPr="00594F9A" w:rsidRDefault="00DC0A82" w:rsidP="00B52C2A">
      <w:pPr>
        <w:spacing w:before="120" w:after="120"/>
        <w:ind w:firstLine="561"/>
        <w:jc w:val="both"/>
        <w:rPr>
          <w:b/>
          <w:sz w:val="26"/>
        </w:rPr>
      </w:pPr>
      <w:r w:rsidRPr="00594F9A">
        <w:rPr>
          <w:b/>
          <w:sz w:val="26"/>
        </w:rPr>
        <w:t xml:space="preserve">I. CÔNG TÁC </w:t>
      </w:r>
      <w:r w:rsidR="00C260DD" w:rsidRPr="00594F9A">
        <w:rPr>
          <w:b/>
          <w:sz w:val="26"/>
        </w:rPr>
        <w:t>CHỈ ĐẠO,</w:t>
      </w:r>
      <w:r w:rsidRPr="00594F9A">
        <w:rPr>
          <w:b/>
          <w:sz w:val="26"/>
        </w:rPr>
        <w:t xml:space="preserve"> TRIỂN KHAI </w:t>
      </w:r>
    </w:p>
    <w:p w:rsidR="00DC0A82" w:rsidRPr="0040128E" w:rsidRDefault="00DC0A82" w:rsidP="00B52C2A">
      <w:pPr>
        <w:spacing w:before="120" w:after="120"/>
        <w:ind w:firstLine="561"/>
        <w:jc w:val="both"/>
        <w:rPr>
          <w:b/>
        </w:rPr>
      </w:pPr>
      <w:r w:rsidRPr="0040128E">
        <w:rPr>
          <w:b/>
        </w:rPr>
        <w:t xml:space="preserve">1. Phổ biến, quán triệt Chương trình tổng thể </w:t>
      </w:r>
    </w:p>
    <w:p w:rsidR="00DC0A82" w:rsidRDefault="00DC0A82" w:rsidP="00B52C2A">
      <w:pPr>
        <w:spacing w:before="120" w:after="120"/>
        <w:ind w:firstLine="561"/>
        <w:jc w:val="both"/>
      </w:pPr>
      <w:r w:rsidRPr="006F0167">
        <w:t>-  Tình hình tổ chức học tập, phổ biến và quán triệt Chương trình tổng thể và các văn b</w:t>
      </w:r>
      <w:r w:rsidR="002B51C4">
        <w:t>ản quan trọng khác có liên quan c</w:t>
      </w:r>
      <w:r w:rsidR="002B51C4" w:rsidRPr="002B51C4">
        <w:t>ủa</w:t>
      </w:r>
      <w:r w:rsidR="002B51C4">
        <w:t xml:space="preserve"> b</w:t>
      </w:r>
      <w:r w:rsidR="002B51C4" w:rsidRPr="002B51C4">
        <w:t>ộ</w:t>
      </w:r>
      <w:r w:rsidR="002B51C4">
        <w:t xml:space="preserve">, </w:t>
      </w:r>
      <w:r w:rsidR="002C35BE">
        <w:t>cơ quan ngang bộ, cơ quan thuộc Chính phủ (sau đây gọi tắt là bộ, ngành)</w:t>
      </w:r>
      <w:r w:rsidR="002B51C4">
        <w:t>.</w:t>
      </w:r>
    </w:p>
    <w:p w:rsidR="002B51C4" w:rsidRPr="002B51C4" w:rsidRDefault="002B51C4" w:rsidP="00B52C2A">
      <w:pPr>
        <w:spacing w:before="120" w:after="120"/>
        <w:ind w:firstLine="561"/>
        <w:jc w:val="both"/>
      </w:pPr>
      <w:r>
        <w:t xml:space="preserve">- </w:t>
      </w:r>
      <w:r w:rsidRPr="002B51C4">
        <w:t>Đánh</w:t>
      </w:r>
      <w:r>
        <w:t xml:space="preserve"> gi</w:t>
      </w:r>
      <w:r w:rsidRPr="002B51C4">
        <w:t>á</w:t>
      </w:r>
      <w:r>
        <w:t xml:space="preserve"> v</w:t>
      </w:r>
      <w:r w:rsidRPr="002B51C4">
        <w:t>ề</w:t>
      </w:r>
      <w:r>
        <w:t xml:space="preserve"> m</w:t>
      </w:r>
      <w:r w:rsidRPr="002B51C4">
        <w:t>ức</w:t>
      </w:r>
      <w:r>
        <w:t xml:space="preserve"> </w:t>
      </w:r>
      <w:r w:rsidRPr="002B51C4">
        <w:t>độ</w:t>
      </w:r>
      <w:r>
        <w:t xml:space="preserve"> nh</w:t>
      </w:r>
      <w:r w:rsidRPr="002B51C4">
        <w:t>ận</w:t>
      </w:r>
      <w:r>
        <w:t xml:space="preserve"> th</w:t>
      </w:r>
      <w:r w:rsidRPr="002B51C4">
        <w:t>ức</w:t>
      </w:r>
      <w:r>
        <w:t xml:space="preserve"> ch</w:t>
      </w:r>
      <w:r w:rsidRPr="002B51C4">
        <w:t>ấp</w:t>
      </w:r>
      <w:r>
        <w:t xml:space="preserve"> h</w:t>
      </w:r>
      <w:r w:rsidRPr="002B51C4">
        <w:t>àn</w:t>
      </w:r>
      <w:r>
        <w:t>h</w:t>
      </w:r>
      <w:r w:rsidR="005A720B">
        <w:t xml:space="preserve"> </w:t>
      </w:r>
      <w:r w:rsidR="005A720B" w:rsidRPr="0040128E">
        <w:t>triển khai thực hiện</w:t>
      </w:r>
      <w:r>
        <w:t xml:space="preserve"> sau h</w:t>
      </w:r>
      <w:r w:rsidRPr="002B51C4">
        <w:t>ọc</w:t>
      </w:r>
      <w:r>
        <w:t xml:space="preserve"> t</w:t>
      </w:r>
      <w:r w:rsidRPr="002B51C4">
        <w:t>ập</w:t>
      </w:r>
      <w:r>
        <w:t>, qu</w:t>
      </w:r>
      <w:r w:rsidRPr="002B51C4">
        <w:t>án</w:t>
      </w:r>
      <w:r>
        <w:t xml:space="preserve"> triệt c</w:t>
      </w:r>
      <w:r w:rsidRPr="002B51C4">
        <w:t>ủa</w:t>
      </w:r>
      <w:r w:rsidR="005A720B">
        <w:t xml:space="preserve"> </w:t>
      </w:r>
      <w:r w:rsidR="005A720B" w:rsidRPr="0040128E">
        <w:t>lãnh đạo các cấp và</w:t>
      </w:r>
      <w:r>
        <w:t xml:space="preserve"> c</w:t>
      </w:r>
      <w:r w:rsidRPr="002B51C4">
        <w:t>á</w:t>
      </w:r>
      <w:r>
        <w:t>n b</w:t>
      </w:r>
      <w:r w:rsidRPr="002B51C4">
        <w:t>ộ</w:t>
      </w:r>
      <w:r>
        <w:t>, c</w:t>
      </w:r>
      <w:r w:rsidRPr="002B51C4">
        <w:t>ô</w:t>
      </w:r>
      <w:r>
        <w:t>ng ch</w:t>
      </w:r>
      <w:r w:rsidRPr="002B51C4">
        <w:t>ức</w:t>
      </w:r>
      <w:r>
        <w:t xml:space="preserve"> trong c</w:t>
      </w:r>
      <w:r w:rsidRPr="002B51C4">
        <w:t>á</w:t>
      </w:r>
      <w:r>
        <w:t>c c</w:t>
      </w:r>
      <w:r w:rsidRPr="002B51C4">
        <w:t>ơ</w:t>
      </w:r>
      <w:r>
        <w:t xml:space="preserve"> quan, </w:t>
      </w:r>
      <w:r w:rsidRPr="002B51C4">
        <w:t>đơ</w:t>
      </w:r>
      <w:r>
        <w:t>n v</w:t>
      </w:r>
      <w:r w:rsidRPr="002B51C4">
        <w:t>ị</w:t>
      </w:r>
      <w:r>
        <w:t>.</w:t>
      </w:r>
    </w:p>
    <w:p w:rsidR="00DC0A82" w:rsidRPr="0040128E" w:rsidRDefault="00DC0A82" w:rsidP="00B52C2A">
      <w:pPr>
        <w:spacing w:before="120" w:after="120"/>
        <w:ind w:firstLine="561"/>
        <w:jc w:val="both"/>
        <w:rPr>
          <w:b/>
        </w:rPr>
      </w:pPr>
      <w:r w:rsidRPr="0040128E">
        <w:rPr>
          <w:b/>
        </w:rPr>
        <w:t xml:space="preserve">2. </w:t>
      </w:r>
      <w:r w:rsidR="00EF38FA">
        <w:rPr>
          <w:b/>
        </w:rPr>
        <w:t>Về tổ chức chỉ đạo, điều hành cải cách hành chính</w:t>
      </w:r>
    </w:p>
    <w:p w:rsidR="002B51C4" w:rsidRDefault="002B51C4" w:rsidP="00B52C2A">
      <w:pPr>
        <w:spacing w:before="120" w:after="120"/>
        <w:ind w:firstLine="561"/>
        <w:jc w:val="both"/>
      </w:pPr>
      <w:r>
        <w:t>- C</w:t>
      </w:r>
      <w:r w:rsidRPr="002B51C4">
        <w:t>ô</w:t>
      </w:r>
      <w:r>
        <w:t>ng t</w:t>
      </w:r>
      <w:r w:rsidRPr="002B51C4">
        <w:t>á</w:t>
      </w:r>
      <w:r>
        <w:t>c x</w:t>
      </w:r>
      <w:r w:rsidRPr="002B51C4">
        <w:t>â</w:t>
      </w:r>
      <w:r>
        <w:t>y d</w:t>
      </w:r>
      <w:r w:rsidRPr="002B51C4">
        <w:t>ựng</w:t>
      </w:r>
      <w:r>
        <w:t xml:space="preserve"> ch</w:t>
      </w:r>
      <w:r w:rsidRPr="002B51C4">
        <w:t>ươ</w:t>
      </w:r>
      <w:r>
        <w:t>ng tr</w:t>
      </w:r>
      <w:r w:rsidRPr="002B51C4">
        <w:t>ìn</w:t>
      </w:r>
      <w:r>
        <w:t>h, kế ho</w:t>
      </w:r>
      <w:r w:rsidRPr="002B51C4">
        <w:t>ạch</w:t>
      </w:r>
      <w:r>
        <w:t xml:space="preserve"> c</w:t>
      </w:r>
      <w:r w:rsidRPr="002B51C4">
        <w:t>ả</w:t>
      </w:r>
      <w:r>
        <w:t>i c</w:t>
      </w:r>
      <w:r w:rsidRPr="002B51C4">
        <w:t>á</w:t>
      </w:r>
      <w:r>
        <w:t>ch h</w:t>
      </w:r>
      <w:r w:rsidRPr="002B51C4">
        <w:t>à</w:t>
      </w:r>
      <w:r>
        <w:t>nh ch</w:t>
      </w:r>
      <w:r w:rsidRPr="002B51C4">
        <w:t>ín</w:t>
      </w:r>
      <w:r>
        <w:t>h (</w:t>
      </w:r>
      <w:r w:rsidRPr="002B51C4">
        <w:t>đánh</w:t>
      </w:r>
      <w:r>
        <w:t xml:space="preserve"> gi</w:t>
      </w:r>
      <w:r w:rsidRPr="002B51C4">
        <w:t>á</w:t>
      </w:r>
      <w:r>
        <w:t xml:space="preserve"> m</w:t>
      </w:r>
      <w:r w:rsidRPr="002B51C4">
        <w:t>ức</w:t>
      </w:r>
      <w:r>
        <w:t xml:space="preserve"> </w:t>
      </w:r>
      <w:r w:rsidRPr="002B51C4">
        <w:t>độ</w:t>
      </w:r>
      <w:r>
        <w:t xml:space="preserve"> c</w:t>
      </w:r>
      <w:r w:rsidRPr="002B51C4">
        <w:t>ụ</w:t>
      </w:r>
      <w:r>
        <w:t xml:space="preserve"> th</w:t>
      </w:r>
      <w:r w:rsidRPr="002B51C4">
        <w:t>ể</w:t>
      </w:r>
      <w:r>
        <w:t>) c</w:t>
      </w:r>
      <w:r w:rsidRPr="002B51C4">
        <w:t>ủa</w:t>
      </w:r>
      <w:r>
        <w:t xml:space="preserve"> b</w:t>
      </w:r>
      <w:r w:rsidRPr="002B51C4">
        <w:t>ộ</w:t>
      </w:r>
      <w:r>
        <w:t>, ng</w:t>
      </w:r>
      <w:r w:rsidRPr="002B51C4">
        <w:t>àn</w:t>
      </w:r>
      <w:r w:rsidR="00371226">
        <w:t xml:space="preserve">h </w:t>
      </w:r>
      <w:r w:rsidRPr="002B51C4">
        <w:t>để</w:t>
      </w:r>
      <w:r>
        <w:t xml:space="preserve"> tri</w:t>
      </w:r>
      <w:r w:rsidRPr="002B51C4">
        <w:t>ể</w:t>
      </w:r>
      <w:r w:rsidR="0073270E">
        <w:t>n khai</w:t>
      </w:r>
      <w:r>
        <w:t xml:space="preserve"> th</w:t>
      </w:r>
      <w:r w:rsidRPr="002B51C4">
        <w:t>ự</w:t>
      </w:r>
      <w:r>
        <w:t>c hi</w:t>
      </w:r>
      <w:r w:rsidRPr="002B51C4">
        <w:t>ện</w:t>
      </w:r>
      <w:r>
        <w:t xml:space="preserve"> </w:t>
      </w:r>
      <w:r w:rsidR="0073270E">
        <w:t>C</w:t>
      </w:r>
      <w:r>
        <w:t>h</w:t>
      </w:r>
      <w:r w:rsidRPr="002B51C4">
        <w:t>ươ</w:t>
      </w:r>
      <w:r>
        <w:t>ng tr</w:t>
      </w:r>
      <w:r w:rsidRPr="002B51C4">
        <w:t>ìn</w:t>
      </w:r>
      <w:r>
        <w:t>h t</w:t>
      </w:r>
      <w:r w:rsidRPr="002B51C4">
        <w:t>ổn</w:t>
      </w:r>
      <w:r>
        <w:t>g th</w:t>
      </w:r>
      <w:r w:rsidRPr="002B51C4">
        <w:t>ể</w:t>
      </w:r>
      <w:r>
        <w:t xml:space="preserve"> c</w:t>
      </w:r>
      <w:r w:rsidRPr="002B51C4">
        <w:t>ả</w:t>
      </w:r>
      <w:r>
        <w:t>i c</w:t>
      </w:r>
      <w:r w:rsidRPr="002B51C4">
        <w:t>á</w:t>
      </w:r>
      <w:r>
        <w:t>ch h</w:t>
      </w:r>
      <w:r w:rsidRPr="002B51C4">
        <w:t>à</w:t>
      </w:r>
      <w:r>
        <w:t>nh ch</w:t>
      </w:r>
      <w:r w:rsidRPr="002B51C4">
        <w:t>ính</w:t>
      </w:r>
      <w:r>
        <w:t>.</w:t>
      </w:r>
    </w:p>
    <w:p w:rsidR="002B51C4" w:rsidRDefault="002B51C4" w:rsidP="00B52C2A">
      <w:pPr>
        <w:spacing w:before="120" w:after="120"/>
        <w:ind w:firstLine="561"/>
        <w:jc w:val="both"/>
      </w:pPr>
      <w:r>
        <w:t>- C</w:t>
      </w:r>
      <w:r w:rsidRPr="002B51C4">
        <w:t>á</w:t>
      </w:r>
      <w:r>
        <w:t>c v</w:t>
      </w:r>
      <w:r w:rsidRPr="002B51C4">
        <w:t>ă</w:t>
      </w:r>
      <w:r>
        <w:t>n b</w:t>
      </w:r>
      <w:r w:rsidRPr="002B51C4">
        <w:t>ả</w:t>
      </w:r>
      <w:r>
        <w:t>n kh</w:t>
      </w:r>
      <w:r w:rsidRPr="002B51C4">
        <w:t>á</w:t>
      </w:r>
      <w:r>
        <w:t>c li</w:t>
      </w:r>
      <w:r w:rsidRPr="002B51C4">
        <w:t>ê</w:t>
      </w:r>
      <w:r>
        <w:t xml:space="preserve">n quan </w:t>
      </w:r>
      <w:r w:rsidRPr="002B51C4">
        <w:t>đế</w:t>
      </w:r>
      <w:r>
        <w:t>n vi</w:t>
      </w:r>
      <w:r w:rsidRPr="002B51C4">
        <w:t>ệc</w:t>
      </w:r>
      <w:r>
        <w:t xml:space="preserve"> tri</w:t>
      </w:r>
      <w:r w:rsidRPr="002B51C4">
        <w:t>ể</w:t>
      </w:r>
      <w:r>
        <w:t>n khai, th</w:t>
      </w:r>
      <w:r w:rsidRPr="002B51C4">
        <w:t>ực</w:t>
      </w:r>
      <w:r>
        <w:t xml:space="preserve"> hi</w:t>
      </w:r>
      <w:r w:rsidRPr="002B51C4">
        <w:t>ện</w:t>
      </w:r>
      <w:r>
        <w:t xml:space="preserve"> ch</w:t>
      </w:r>
      <w:r w:rsidRPr="002B51C4">
        <w:t>ươ</w:t>
      </w:r>
      <w:r>
        <w:t>ng tr</w:t>
      </w:r>
      <w:r w:rsidRPr="002B51C4">
        <w:t>ình</w:t>
      </w:r>
      <w:r>
        <w:t>, kế ho</w:t>
      </w:r>
      <w:r w:rsidRPr="002B51C4">
        <w:t>ạch</w:t>
      </w:r>
      <w:r>
        <w:t>.</w:t>
      </w:r>
    </w:p>
    <w:p w:rsidR="00EF38FA" w:rsidRPr="00EF38FA" w:rsidRDefault="00EF38FA" w:rsidP="00B52C2A">
      <w:pPr>
        <w:spacing w:before="120" w:after="120"/>
        <w:ind w:firstLine="561"/>
        <w:jc w:val="both"/>
      </w:pPr>
      <w:r w:rsidRPr="00EF38FA">
        <w:t>- Việc ban hành các văn bản chỉ đạo, điều hành về cải cách hành chính.</w:t>
      </w:r>
    </w:p>
    <w:p w:rsidR="00EF38FA" w:rsidRPr="00EF38FA" w:rsidRDefault="00EF38FA" w:rsidP="00B52C2A">
      <w:pPr>
        <w:spacing w:before="120" w:after="120"/>
        <w:ind w:firstLine="561"/>
        <w:jc w:val="both"/>
      </w:pPr>
      <w:r w:rsidRPr="00EF38FA">
        <w:t>- Việc tổ chức các hội nghị giao ban công tác cải cách hành chính.</w:t>
      </w:r>
    </w:p>
    <w:p w:rsidR="00EF38FA" w:rsidRPr="00EF38FA" w:rsidRDefault="00EF38FA" w:rsidP="00B52C2A">
      <w:pPr>
        <w:spacing w:before="120" w:after="120"/>
        <w:ind w:firstLine="561"/>
        <w:jc w:val="both"/>
      </w:pPr>
      <w:r w:rsidRPr="00EF38FA">
        <w:t>- Công tác thi đua, khen thưởng gắn với thực hiện nhiệ</w:t>
      </w:r>
      <w:r w:rsidR="00371226">
        <w:t>m vụ cải cách hành chính tại bộ, ngành</w:t>
      </w:r>
      <w:r w:rsidR="006632D2">
        <w:t>.</w:t>
      </w:r>
    </w:p>
    <w:p w:rsidR="00EF38FA" w:rsidRPr="00EF38FA" w:rsidRDefault="00EF38FA" w:rsidP="00B52C2A">
      <w:pPr>
        <w:spacing w:before="120" w:after="120"/>
        <w:ind w:firstLine="561"/>
        <w:jc w:val="both"/>
      </w:pPr>
      <w:r w:rsidRPr="00EF38FA">
        <w:t>- Những sáng kiến trong triển khai công tác cải cách hành chính</w:t>
      </w:r>
      <w:r w:rsidR="00371226">
        <w:t xml:space="preserve"> được triển khai áp dụng</w:t>
      </w:r>
      <w:r w:rsidRPr="00EF38FA">
        <w:t>.</w:t>
      </w:r>
    </w:p>
    <w:p w:rsidR="00EF38FA" w:rsidRPr="0040128E" w:rsidRDefault="00EF38FA" w:rsidP="00B52C2A">
      <w:pPr>
        <w:spacing w:before="120" w:after="120"/>
        <w:ind w:firstLine="561"/>
        <w:jc w:val="both"/>
        <w:rPr>
          <w:b/>
        </w:rPr>
      </w:pPr>
      <w:r>
        <w:rPr>
          <w:b/>
        </w:rPr>
        <w:t>3</w:t>
      </w:r>
      <w:r w:rsidRPr="0040128E">
        <w:rPr>
          <w:b/>
        </w:rPr>
        <w:t>. Kiểm tra việc thực hiện</w:t>
      </w:r>
    </w:p>
    <w:p w:rsidR="00EF38FA" w:rsidRDefault="00EF38FA" w:rsidP="00B52C2A">
      <w:pPr>
        <w:spacing w:before="120" w:after="120"/>
        <w:ind w:firstLine="561"/>
        <w:jc w:val="both"/>
      </w:pPr>
      <w:r w:rsidRPr="006F0167">
        <w:t xml:space="preserve">- Việc xây dựng </w:t>
      </w:r>
      <w:r>
        <w:t>kế hoạch</w:t>
      </w:r>
      <w:r w:rsidRPr="006F0167">
        <w:t xml:space="preserve"> kiểm tra.</w:t>
      </w:r>
    </w:p>
    <w:p w:rsidR="00EF38FA" w:rsidRPr="00EF38FA" w:rsidRDefault="00EF38FA" w:rsidP="00B52C2A">
      <w:pPr>
        <w:spacing w:before="120" w:after="120"/>
        <w:ind w:firstLine="561"/>
        <w:jc w:val="both"/>
      </w:pPr>
      <w:r w:rsidRPr="00EF38FA">
        <w:t xml:space="preserve">- Kết quả </w:t>
      </w:r>
      <w:r w:rsidR="00470FA1" w:rsidRPr="006F0167">
        <w:t>và mức độ thực hiện</w:t>
      </w:r>
      <w:r w:rsidRPr="00EF38FA">
        <w:t>.</w:t>
      </w:r>
    </w:p>
    <w:p w:rsidR="00EF38FA" w:rsidRPr="006F0167" w:rsidRDefault="00EF38FA" w:rsidP="00B52C2A">
      <w:pPr>
        <w:spacing w:before="120" w:after="120"/>
        <w:ind w:firstLine="561"/>
        <w:jc w:val="both"/>
      </w:pPr>
      <w:r w:rsidRPr="006F0167">
        <w:t xml:space="preserve">- Số lượng các lần tổ chức đoàn đi kiểm tra </w:t>
      </w:r>
      <w:r w:rsidR="00470FA1" w:rsidRPr="00EF38FA">
        <w:t>trong đó nêu rõ số đơn vị được kiểm tra</w:t>
      </w:r>
      <w:r w:rsidRPr="006F0167">
        <w:t>.</w:t>
      </w:r>
    </w:p>
    <w:p w:rsidR="00EF38FA" w:rsidRPr="006F0167" w:rsidRDefault="00EF38FA" w:rsidP="00B52C2A">
      <w:pPr>
        <w:spacing w:before="120" w:after="120"/>
        <w:ind w:firstLine="561"/>
        <w:jc w:val="both"/>
      </w:pPr>
      <w:r w:rsidRPr="006F0167">
        <w:lastRenderedPageBreak/>
        <w:t>- Những vấn đề l</w:t>
      </w:r>
      <w:r w:rsidRPr="00190323">
        <w:t>ớn</w:t>
      </w:r>
      <w:r w:rsidRPr="006F0167">
        <w:t xml:space="preserve"> đã phát hiện và xử lý</w:t>
      </w:r>
      <w:r>
        <w:t xml:space="preserve"> sau ki</w:t>
      </w:r>
      <w:r w:rsidRPr="005A720B">
        <w:t>ểm</w:t>
      </w:r>
      <w:r>
        <w:t xml:space="preserve"> tra</w:t>
      </w:r>
      <w:r w:rsidRPr="006F0167">
        <w:t>.</w:t>
      </w:r>
    </w:p>
    <w:p w:rsidR="00DC0A82" w:rsidRPr="0040128E" w:rsidRDefault="00EF38FA" w:rsidP="00B52C2A">
      <w:pPr>
        <w:spacing w:before="120" w:after="120"/>
        <w:ind w:firstLine="561"/>
        <w:jc w:val="both"/>
        <w:rPr>
          <w:b/>
        </w:rPr>
      </w:pPr>
      <w:r>
        <w:rPr>
          <w:b/>
        </w:rPr>
        <w:t>4</w:t>
      </w:r>
      <w:r w:rsidR="00DC0A82" w:rsidRPr="0040128E">
        <w:rPr>
          <w:b/>
        </w:rPr>
        <w:t>. Thông tin, tuyên truyền</w:t>
      </w:r>
    </w:p>
    <w:p w:rsidR="00DC0A82" w:rsidRPr="00C260DD" w:rsidRDefault="00DC0A82" w:rsidP="00B52C2A">
      <w:pPr>
        <w:spacing w:before="120" w:after="120"/>
        <w:ind w:firstLine="561"/>
        <w:jc w:val="both"/>
      </w:pPr>
      <w:r w:rsidRPr="00C260DD">
        <w:t>- Xây dựng kế hoạch và cách thức thông tin, tuyên</w:t>
      </w:r>
      <w:r w:rsidR="00497557">
        <w:t xml:space="preserve"> truyền về cải cách hành chính (</w:t>
      </w:r>
      <w:r w:rsidR="002B51C4">
        <w:t>h</w:t>
      </w:r>
      <w:r w:rsidRPr="00C260DD">
        <w:t>ướng vào các nội dung chủ yếu: mục tiêu, nội dung của Chương trình tổng thể</w:t>
      </w:r>
      <w:r w:rsidR="00FF06F6">
        <w:t>;</w:t>
      </w:r>
      <w:r w:rsidR="0010533E">
        <w:t xml:space="preserve"> c</w:t>
      </w:r>
      <w:r w:rsidR="0010533E" w:rsidRPr="0010533E">
        <w:t>ả</w:t>
      </w:r>
      <w:r w:rsidR="0010533E">
        <w:t>i c</w:t>
      </w:r>
      <w:r w:rsidR="0010533E" w:rsidRPr="0010533E">
        <w:t>á</w:t>
      </w:r>
      <w:r w:rsidR="0010533E">
        <w:t>ch th</w:t>
      </w:r>
      <w:r w:rsidR="0010533E" w:rsidRPr="0010533E">
        <w:t>ủ</w:t>
      </w:r>
      <w:r w:rsidR="0010533E">
        <w:t xml:space="preserve"> t</w:t>
      </w:r>
      <w:r w:rsidR="0010533E" w:rsidRPr="0010533E">
        <w:t>ục</w:t>
      </w:r>
      <w:r w:rsidR="0010533E">
        <w:t xml:space="preserve"> h</w:t>
      </w:r>
      <w:r w:rsidR="0010533E" w:rsidRPr="0010533E">
        <w:t>àn</w:t>
      </w:r>
      <w:r w:rsidR="0010533E">
        <w:t>h ch</w:t>
      </w:r>
      <w:r w:rsidR="0010533E" w:rsidRPr="0010533E">
        <w:t>ín</w:t>
      </w:r>
      <w:r w:rsidR="0010533E">
        <w:t>h</w:t>
      </w:r>
      <w:r w:rsidR="00FF06F6">
        <w:t>;</w:t>
      </w:r>
      <w:r w:rsidRPr="00C260DD">
        <w:t xml:space="preserve"> </w:t>
      </w:r>
      <w:r w:rsidR="004C45AB">
        <w:t>xây dựng, ban hành văn bản pháp luật, cơ chế, chính sách</w:t>
      </w:r>
      <w:r w:rsidR="00497557">
        <w:t>…</w:t>
      </w:r>
      <w:r w:rsidRPr="00C260DD">
        <w:t>).</w:t>
      </w:r>
    </w:p>
    <w:p w:rsidR="0010533E" w:rsidRPr="0010533E" w:rsidRDefault="0010533E" w:rsidP="00B52C2A">
      <w:pPr>
        <w:spacing w:before="120" w:after="120"/>
        <w:ind w:firstLine="561"/>
        <w:jc w:val="both"/>
      </w:pPr>
      <w:r>
        <w:t xml:space="preserve">- </w:t>
      </w:r>
      <w:r w:rsidRPr="0010533E">
        <w:t>Đánh</w:t>
      </w:r>
      <w:r>
        <w:t xml:space="preserve"> gi</w:t>
      </w:r>
      <w:r w:rsidRPr="0010533E">
        <w:t>á</w:t>
      </w:r>
      <w:r>
        <w:t xml:space="preserve"> m</w:t>
      </w:r>
      <w:r w:rsidRPr="0010533E">
        <w:t>ức</w:t>
      </w:r>
      <w:r>
        <w:t xml:space="preserve"> </w:t>
      </w:r>
      <w:r w:rsidRPr="0010533E">
        <w:t>độ</w:t>
      </w:r>
      <w:r>
        <w:t xml:space="preserve"> n</w:t>
      </w:r>
      <w:r w:rsidRPr="0010533E">
        <w:t>ắm</w:t>
      </w:r>
      <w:r>
        <w:t xml:space="preserve"> b</w:t>
      </w:r>
      <w:r w:rsidRPr="0010533E">
        <w:t>ắt</w:t>
      </w:r>
      <w:r>
        <w:t>, hi</w:t>
      </w:r>
      <w:r w:rsidRPr="0010533E">
        <w:t>ểu</w:t>
      </w:r>
      <w:r>
        <w:t xml:space="preserve"> bi</w:t>
      </w:r>
      <w:r w:rsidRPr="0010533E">
        <w:t>ết</w:t>
      </w:r>
      <w:r>
        <w:t>… v</w:t>
      </w:r>
      <w:r w:rsidRPr="0010533E">
        <w:t>ề</w:t>
      </w:r>
      <w:r>
        <w:t xml:space="preserve"> ch</w:t>
      </w:r>
      <w:r w:rsidRPr="0010533E">
        <w:t>ươ</w:t>
      </w:r>
      <w:r>
        <w:t>ng tr</w:t>
      </w:r>
      <w:r w:rsidRPr="0010533E">
        <w:t>ình</w:t>
      </w:r>
      <w:r>
        <w:t>, kế ho</w:t>
      </w:r>
      <w:r w:rsidRPr="0010533E">
        <w:t>ạch</w:t>
      </w:r>
      <w:r>
        <w:t xml:space="preserve"> c</w:t>
      </w:r>
      <w:r w:rsidRPr="0010533E">
        <w:t>ả</w:t>
      </w:r>
      <w:r>
        <w:t>i c</w:t>
      </w:r>
      <w:r w:rsidRPr="0010533E">
        <w:t>ách</w:t>
      </w:r>
      <w:r>
        <w:t xml:space="preserve"> h</w:t>
      </w:r>
      <w:r w:rsidRPr="0010533E">
        <w:t>à</w:t>
      </w:r>
      <w:r>
        <w:t>nh ch</w:t>
      </w:r>
      <w:r w:rsidRPr="0010533E">
        <w:t>í</w:t>
      </w:r>
      <w:r>
        <w:t xml:space="preserve">nh </w:t>
      </w:r>
      <w:r w:rsidR="00371226">
        <w:t xml:space="preserve">của đội ngũ cán bộ, công chức </w:t>
      </w:r>
      <w:r>
        <w:t>c</w:t>
      </w:r>
      <w:r w:rsidRPr="0010533E">
        <w:t>ủa</w:t>
      </w:r>
      <w:r>
        <w:t xml:space="preserve"> b</w:t>
      </w:r>
      <w:r w:rsidRPr="0010533E">
        <w:t>ộ</w:t>
      </w:r>
      <w:r>
        <w:t>, ng</w:t>
      </w:r>
      <w:r w:rsidRPr="0010533E">
        <w:t>à</w:t>
      </w:r>
      <w:r>
        <w:t>nh.</w:t>
      </w:r>
    </w:p>
    <w:p w:rsidR="0010533E" w:rsidRDefault="00DC0A82" w:rsidP="00B52C2A">
      <w:pPr>
        <w:spacing w:before="120" w:after="120"/>
        <w:ind w:firstLine="561"/>
        <w:jc w:val="both"/>
        <w:rPr>
          <w:b/>
        </w:rPr>
      </w:pPr>
      <w:r w:rsidRPr="00470FA1">
        <w:rPr>
          <w:b/>
        </w:rPr>
        <w:t xml:space="preserve">5. </w:t>
      </w:r>
      <w:r w:rsidR="0010533E" w:rsidRPr="00470FA1">
        <w:rPr>
          <w:b/>
        </w:rPr>
        <w:t>Nhậ</w:t>
      </w:r>
      <w:r w:rsidR="001D5598">
        <w:rPr>
          <w:b/>
        </w:rPr>
        <w:t>n xét</w:t>
      </w:r>
      <w:r w:rsidR="00371226">
        <w:rPr>
          <w:b/>
        </w:rPr>
        <w:t>, đánh giá</w:t>
      </w:r>
      <w:r w:rsidR="001D5598">
        <w:rPr>
          <w:b/>
        </w:rPr>
        <w:t xml:space="preserve"> chung về công tác chỉ đạo, điều hành cải cách hành chính.</w:t>
      </w:r>
    </w:p>
    <w:p w:rsidR="00DC0A82" w:rsidRPr="00594F9A" w:rsidRDefault="00DC0A82" w:rsidP="00B52C2A">
      <w:pPr>
        <w:spacing w:before="120" w:after="120"/>
        <w:ind w:firstLine="561"/>
        <w:jc w:val="both"/>
        <w:rPr>
          <w:b/>
          <w:sz w:val="26"/>
        </w:rPr>
      </w:pPr>
      <w:r w:rsidRPr="00594F9A">
        <w:rPr>
          <w:b/>
          <w:sz w:val="26"/>
        </w:rPr>
        <w:t xml:space="preserve">II. </w:t>
      </w:r>
      <w:r w:rsidR="00EF38FA" w:rsidRPr="00594F9A">
        <w:rPr>
          <w:b/>
          <w:sz w:val="26"/>
        </w:rPr>
        <w:t xml:space="preserve">SƠ </w:t>
      </w:r>
      <w:r w:rsidRPr="00594F9A">
        <w:rPr>
          <w:b/>
          <w:sz w:val="26"/>
        </w:rPr>
        <w:t xml:space="preserve">KẾT, ĐÁNH GIÁ CÁC NỘI DUNG </w:t>
      </w:r>
      <w:r w:rsidR="00EF38FA" w:rsidRPr="00594F9A">
        <w:rPr>
          <w:b/>
          <w:sz w:val="26"/>
        </w:rPr>
        <w:t>CẢI CÁCH HÀNH CHÍNH THEO CHƯƠNG TRÌNH TỔNG THỂ</w:t>
      </w:r>
    </w:p>
    <w:p w:rsidR="005A720B" w:rsidRPr="00FF673F" w:rsidRDefault="005A720B" w:rsidP="00B52C2A">
      <w:pPr>
        <w:spacing w:before="120" w:after="120"/>
        <w:ind w:firstLine="561"/>
        <w:jc w:val="both"/>
      </w:pPr>
      <w:r w:rsidRPr="00FF673F">
        <w:t>Bám sát các mục tiêu (mục tiêu chung, mục tiêu cụ thể) và nội dung cải cách hành chính, nêu rõ kết quả đạt được, những nội dung và mục tiê</w:t>
      </w:r>
      <w:r w:rsidR="00653356" w:rsidRPr="00FF673F">
        <w:t xml:space="preserve">u đạt được, mức độ đạt được </w:t>
      </w:r>
      <w:r w:rsidRPr="00FF673F">
        <w:t>cụ thể</w:t>
      </w:r>
      <w:r w:rsidR="00653356" w:rsidRPr="00FF673F">
        <w:t xml:space="preserve"> trên các nội dung sau đây</w:t>
      </w:r>
      <w:r w:rsidRPr="00FF673F">
        <w:t>:</w:t>
      </w:r>
    </w:p>
    <w:p w:rsidR="00DC0A82" w:rsidRPr="0040128E" w:rsidRDefault="00DC0A82" w:rsidP="00B52C2A">
      <w:pPr>
        <w:spacing w:before="120" w:after="120"/>
        <w:ind w:firstLine="561"/>
        <w:jc w:val="both"/>
        <w:rPr>
          <w:b/>
        </w:rPr>
      </w:pPr>
      <w:r w:rsidRPr="0040128E">
        <w:rPr>
          <w:b/>
        </w:rPr>
        <w:t>1. Cải cách thể chế</w:t>
      </w:r>
    </w:p>
    <w:p w:rsidR="00DC0A82" w:rsidRPr="00C260DD" w:rsidRDefault="002A7775" w:rsidP="00B52C2A">
      <w:pPr>
        <w:spacing w:before="120" w:after="120"/>
        <w:ind w:left="561"/>
        <w:jc w:val="both"/>
      </w:pPr>
      <w:r>
        <w:t>1.1.</w:t>
      </w:r>
      <w:r w:rsidR="00D11B0E">
        <w:t xml:space="preserve"> </w:t>
      </w:r>
      <w:r w:rsidR="0010533E">
        <w:t>K</w:t>
      </w:r>
      <w:r w:rsidR="00DC0A82" w:rsidRPr="00C260DD">
        <w:t>ết quả chủ yếu đã đạt được</w:t>
      </w:r>
    </w:p>
    <w:p w:rsidR="00144F6D" w:rsidRDefault="00144F6D" w:rsidP="00B52C2A">
      <w:pPr>
        <w:spacing w:before="120" w:after="120"/>
        <w:ind w:firstLine="561"/>
        <w:jc w:val="both"/>
      </w:pPr>
      <w:r>
        <w:t xml:space="preserve">a) </w:t>
      </w:r>
      <w:r w:rsidRPr="00144F6D">
        <w:t>Về xây dựng văn bản quy phạm pháp luật thuộc phạm vi quản lý nhà nước của bộ</w:t>
      </w:r>
      <w:r>
        <w:t>, ngành</w:t>
      </w:r>
    </w:p>
    <w:p w:rsidR="00A03A5C" w:rsidRPr="00A03A5C" w:rsidRDefault="00A03A5C" w:rsidP="00B52C2A">
      <w:pPr>
        <w:spacing w:before="120" w:after="120"/>
        <w:ind w:firstLine="561"/>
        <w:jc w:val="both"/>
      </w:pPr>
      <w:r>
        <w:t>-</w:t>
      </w:r>
      <w:r w:rsidRPr="00A03A5C">
        <w:t xml:space="preserve"> Đổi mới và nâng cao chất lượng công tác xây dựng pháp luật</w:t>
      </w:r>
      <w:r w:rsidR="00421EA6">
        <w:t>;</w:t>
      </w:r>
    </w:p>
    <w:p w:rsidR="00A03A5C" w:rsidRDefault="00A03A5C" w:rsidP="00B52C2A">
      <w:pPr>
        <w:spacing w:before="120" w:after="120"/>
        <w:ind w:firstLine="561"/>
        <w:jc w:val="both"/>
      </w:pPr>
      <w:r>
        <w:t>-</w:t>
      </w:r>
      <w:r w:rsidRPr="00A03A5C">
        <w:t xml:space="preserve"> Báo cáo cụ thể tình hình thực hiện kế hoạch xây dựng văn bản quy phạm pháp luật hàng năm của bộ</w:t>
      </w:r>
      <w:r w:rsidR="00492702">
        <w:t xml:space="preserve">, ngành </w:t>
      </w:r>
      <w:r w:rsidRPr="00A03A5C">
        <w:t>đã được phê duyệt, nê</w:t>
      </w:r>
      <w:r w:rsidR="00421EA6">
        <w:t>u rõ mức độ hoàn thành kế hoạch;</w:t>
      </w:r>
    </w:p>
    <w:p w:rsidR="00AF00B7" w:rsidRPr="00A03A5C" w:rsidRDefault="00AF00B7" w:rsidP="00B52C2A">
      <w:pPr>
        <w:spacing w:before="120" w:after="120"/>
        <w:ind w:firstLine="561"/>
        <w:jc w:val="both"/>
      </w:pPr>
      <w:r>
        <w:t>-</w:t>
      </w:r>
      <w:r w:rsidRPr="00A03A5C">
        <w:t xml:space="preserve"> </w:t>
      </w:r>
      <w:r>
        <w:t>Các bộ, ngành căn cứ vào chức năng, nhiệm vụ, quyền hạn cụ thể báo cáo kết quả đạt được về x</w:t>
      </w:r>
      <w:r w:rsidRPr="00A03A5C">
        <w:t>ây dựng và hoàn thiện thể chế</w:t>
      </w:r>
      <w:r w:rsidR="00B7747B">
        <w:t>, trọng tâm là thể chế kinh tế thị trường định hướng xã hội chủ nghĩa, cụ thể</w:t>
      </w:r>
      <w:r w:rsidRPr="00A03A5C">
        <w:t xml:space="preserve"> </w:t>
      </w:r>
      <w:r>
        <w:t xml:space="preserve">trên các lĩnh vực như sau: thể chế về sở hữu và kinh tế; quy định pháp luật về xã hội hóa; thể chế về tổ chức và hoạt động của các cơ quan hành chính nhà nước; quy định pháp luật về </w:t>
      </w:r>
      <w:r w:rsidRPr="00A03A5C">
        <w:t>mối quan hệ giữa Nhà nước và nhân dân</w:t>
      </w:r>
      <w:r>
        <w:t>;</w:t>
      </w:r>
    </w:p>
    <w:p w:rsidR="00A03A5C" w:rsidRPr="0010533E" w:rsidRDefault="00A03A5C" w:rsidP="00B52C2A">
      <w:pPr>
        <w:spacing w:before="120" w:after="120"/>
        <w:ind w:firstLine="561"/>
        <w:jc w:val="both"/>
      </w:pPr>
      <w:r w:rsidRPr="00C260DD">
        <w:t>- Đánh giá tác động của các thể chế đó đến các mặt của đời sống xã hội</w:t>
      </w:r>
      <w:r>
        <w:t>: ph</w:t>
      </w:r>
      <w:r w:rsidRPr="0010533E">
        <w:t>á</w:t>
      </w:r>
      <w:r>
        <w:t>t tri</w:t>
      </w:r>
      <w:r w:rsidRPr="0010533E">
        <w:t>ể</w:t>
      </w:r>
      <w:r>
        <w:t>n kinh t</w:t>
      </w:r>
      <w:r w:rsidRPr="0010533E">
        <w:t>ế</w:t>
      </w:r>
      <w:r>
        <w:t xml:space="preserve"> - x</w:t>
      </w:r>
      <w:r w:rsidRPr="0010533E">
        <w:t>ã</w:t>
      </w:r>
      <w:r>
        <w:t xml:space="preserve"> h</w:t>
      </w:r>
      <w:r w:rsidRPr="0010533E">
        <w:t>ội</w:t>
      </w:r>
      <w:r>
        <w:t>, an ninh, tr</w:t>
      </w:r>
      <w:r w:rsidRPr="0010533E">
        <w:t>ật</w:t>
      </w:r>
      <w:r>
        <w:t xml:space="preserve"> t</w:t>
      </w:r>
      <w:r w:rsidRPr="0010533E">
        <w:t>ự</w:t>
      </w:r>
      <w:r>
        <w:t xml:space="preserve"> an to</w:t>
      </w:r>
      <w:r w:rsidRPr="0010533E">
        <w:t>àn</w:t>
      </w:r>
      <w:r>
        <w:t xml:space="preserve"> x</w:t>
      </w:r>
      <w:r w:rsidRPr="0010533E">
        <w:t>ã</w:t>
      </w:r>
      <w:r>
        <w:t xml:space="preserve"> h</w:t>
      </w:r>
      <w:r w:rsidRPr="0010533E">
        <w:t>ội</w:t>
      </w:r>
      <w:r>
        <w:t>, an sinh x</w:t>
      </w:r>
      <w:r w:rsidRPr="0010533E">
        <w:t>ã</w:t>
      </w:r>
      <w:r>
        <w:t xml:space="preserve"> h</w:t>
      </w:r>
      <w:r w:rsidRPr="0010533E">
        <w:t>ội</w:t>
      </w:r>
      <w:r w:rsidR="00124C8D">
        <w:t>…</w:t>
      </w:r>
      <w:r w:rsidR="00421EA6">
        <w:t>;</w:t>
      </w:r>
    </w:p>
    <w:p w:rsidR="00A03A5C" w:rsidRPr="00C260DD" w:rsidRDefault="00A03A5C" w:rsidP="00B52C2A">
      <w:pPr>
        <w:spacing w:before="120" w:after="120"/>
        <w:ind w:firstLine="561"/>
        <w:jc w:val="both"/>
      </w:pPr>
      <w:r w:rsidRPr="00C260DD">
        <w:t>- Đánh giá những cải cách trong quy trình xây dựng</w:t>
      </w:r>
      <w:r>
        <w:t xml:space="preserve"> v</w:t>
      </w:r>
      <w:r w:rsidRPr="0010533E">
        <w:t>à</w:t>
      </w:r>
      <w:r>
        <w:t xml:space="preserve"> ban h</w:t>
      </w:r>
      <w:r w:rsidRPr="0010533E">
        <w:t>àn</w:t>
      </w:r>
      <w:r>
        <w:t>h</w:t>
      </w:r>
      <w:r w:rsidRPr="00C260DD">
        <w:t xml:space="preserve"> thể c</w:t>
      </w:r>
      <w:r w:rsidR="00421EA6">
        <w:t>hế;</w:t>
      </w:r>
    </w:p>
    <w:p w:rsidR="00A03A5C" w:rsidRDefault="00A03A5C" w:rsidP="00B52C2A">
      <w:pPr>
        <w:spacing w:before="120" w:after="120"/>
        <w:ind w:firstLine="561"/>
        <w:jc w:val="both"/>
      </w:pPr>
      <w:r>
        <w:t>-</w:t>
      </w:r>
      <w:r w:rsidRPr="00A03A5C">
        <w:t xml:space="preserve"> Việc tuân thủ quy trình xây dựng văn bản quy phạm pháp luật.</w:t>
      </w:r>
    </w:p>
    <w:p w:rsidR="00A03A5C" w:rsidRPr="00A03A5C" w:rsidRDefault="00144F6D" w:rsidP="00B52C2A">
      <w:pPr>
        <w:spacing w:before="120" w:after="120"/>
        <w:ind w:firstLine="561"/>
        <w:jc w:val="both"/>
      </w:pPr>
      <w:r w:rsidRPr="00144F6D">
        <w:t>b)</w:t>
      </w:r>
      <w:r w:rsidR="00A03A5C" w:rsidRPr="00A03A5C">
        <w:rPr>
          <w:i/>
        </w:rPr>
        <w:t xml:space="preserve"> </w:t>
      </w:r>
      <w:r w:rsidR="00A03A5C" w:rsidRPr="00A03A5C">
        <w:t>Về công tác rà soát, hệ thống hóa văn bản quy phạm pháp luật:</w:t>
      </w:r>
      <w:r w:rsidR="00A03A5C">
        <w:t xml:space="preserve"> </w:t>
      </w:r>
      <w:r w:rsidR="00A03A5C" w:rsidRPr="00A03A5C">
        <w:t>Nêu cụ thể tình hình xây dựng, ban hành và triển khai thực hiện kế hoạch rà soát, hệ thống hóa văn bản quy phạm pháp luật (VBQPPL). Trong đó, thống kê số lượng VBQPPL được rà soát, hệ thống hóa; việc xử lý c</w:t>
      </w:r>
      <w:r w:rsidR="00421EA6">
        <w:t>ác vấn đề phát hiện sau rà soát</w:t>
      </w:r>
    </w:p>
    <w:p w:rsidR="00A03A5C" w:rsidRPr="00A03A5C" w:rsidRDefault="00144F6D" w:rsidP="00B52C2A">
      <w:pPr>
        <w:spacing w:before="120" w:after="120"/>
        <w:ind w:firstLine="561"/>
        <w:jc w:val="both"/>
      </w:pPr>
      <w:r>
        <w:t>c) Công tác kiểm tra VBQPPL</w:t>
      </w:r>
    </w:p>
    <w:p w:rsidR="00A03A5C" w:rsidRPr="00A03A5C" w:rsidRDefault="00144F6D" w:rsidP="00B52C2A">
      <w:pPr>
        <w:spacing w:before="120" w:after="120"/>
        <w:ind w:firstLine="561"/>
        <w:jc w:val="both"/>
      </w:pPr>
      <w:r>
        <w:lastRenderedPageBreak/>
        <w:t>-</w:t>
      </w:r>
      <w:r w:rsidR="00A03A5C" w:rsidRPr="00A03A5C">
        <w:t xml:space="preserve"> Nêu cụ thể tình hình xây dựng và ban hành kế hoạch kiểm</w:t>
      </w:r>
      <w:r w:rsidR="00421EA6">
        <w:t xml:space="preserve"> tra văn bản quy phạm pháp luật;</w:t>
      </w:r>
    </w:p>
    <w:p w:rsidR="00A03A5C" w:rsidRPr="00A03A5C" w:rsidRDefault="00144F6D" w:rsidP="00B52C2A">
      <w:pPr>
        <w:spacing w:before="120" w:after="120"/>
        <w:ind w:firstLine="561"/>
        <w:jc w:val="both"/>
      </w:pPr>
      <w:r>
        <w:t>-</w:t>
      </w:r>
      <w:r w:rsidR="00A03A5C" w:rsidRPr="00A03A5C">
        <w:t xml:space="preserve"> Việc triển khai thực hiện kế hoạch kiểm tra, nêu cụ thể số cơ quan trong kế hoạc</w:t>
      </w:r>
      <w:r w:rsidR="00421EA6">
        <w:t>h đã được kiểm tra trên thực tế;</w:t>
      </w:r>
    </w:p>
    <w:p w:rsidR="00A03A5C" w:rsidRPr="00A03A5C" w:rsidRDefault="00144F6D" w:rsidP="00B52C2A">
      <w:pPr>
        <w:spacing w:before="120" w:after="120"/>
        <w:ind w:firstLine="561"/>
        <w:jc w:val="both"/>
      </w:pPr>
      <w:r>
        <w:t>-</w:t>
      </w:r>
      <w:r w:rsidR="00A03A5C" w:rsidRPr="00A03A5C">
        <w:t xml:space="preserve"> Việc xử lý các vấn đề phát hiện sau kiểm tra.</w:t>
      </w:r>
    </w:p>
    <w:p w:rsidR="00A03A5C" w:rsidRPr="00A03A5C" w:rsidRDefault="00144F6D" w:rsidP="00B52C2A">
      <w:pPr>
        <w:spacing w:before="120" w:after="120"/>
        <w:ind w:firstLine="561"/>
        <w:jc w:val="both"/>
      </w:pPr>
      <w:r>
        <w:t>d)</w:t>
      </w:r>
      <w:r w:rsidR="00A03A5C" w:rsidRPr="00A03A5C">
        <w:t xml:space="preserve"> Việc tổ chức thực hiện công tác tuyên truyền, phổ biến, giáo dục pháp luật thuộc phạm vi quản lý nhà nước của bộ, ngành</w:t>
      </w:r>
      <w:r w:rsidR="001F3763">
        <w:t xml:space="preserve">: </w:t>
      </w:r>
      <w:r w:rsidR="00A03A5C" w:rsidRPr="00A03A5C">
        <w:t xml:space="preserve">Tình hình triển khai thực hiện trên các nội dung cụ thể như: tổ chức các hội nghị triển khai phổ biến, giáo dục pháp luật; tổ chức tuyên truyền trên các </w:t>
      </w:r>
      <w:r w:rsidR="00F829D0">
        <w:t>phương tiện thông tin đại chúng</w:t>
      </w:r>
    </w:p>
    <w:p w:rsidR="00A03A5C" w:rsidRPr="00A03A5C" w:rsidRDefault="00FF06F6" w:rsidP="00B52C2A">
      <w:pPr>
        <w:spacing w:before="120" w:after="120"/>
        <w:ind w:firstLine="561"/>
        <w:jc w:val="both"/>
      </w:pPr>
      <w:r>
        <w:t>đ</w:t>
      </w:r>
      <w:r w:rsidR="00144F6D">
        <w:t>)</w:t>
      </w:r>
      <w:r w:rsidR="00A03A5C" w:rsidRPr="00A03A5C">
        <w:t xml:space="preserve"> Công tác thanh tra, kiểm tra việc thực hiện chính sách pháp luật thuộc phạm vi quản lý nhà nước của bộ, ngành</w:t>
      </w:r>
    </w:p>
    <w:p w:rsidR="00371226" w:rsidRPr="00371226" w:rsidRDefault="00FF06F6" w:rsidP="00B52C2A">
      <w:pPr>
        <w:spacing w:before="120" w:after="120"/>
        <w:ind w:firstLine="561"/>
        <w:jc w:val="both"/>
      </w:pPr>
      <w:r>
        <w:t>e</w:t>
      </w:r>
      <w:r w:rsidR="00144F6D">
        <w:t>)</w:t>
      </w:r>
      <w:r w:rsidR="00371226">
        <w:t xml:space="preserve"> </w:t>
      </w:r>
      <w:r w:rsidR="00371226" w:rsidRPr="00371226">
        <w:t>Tổ chức thực hiện nhiệm vụ quản lý ngành, lĩnh vực</w:t>
      </w:r>
    </w:p>
    <w:p w:rsidR="00D03C6D" w:rsidRPr="00A03A5C" w:rsidRDefault="008A2951" w:rsidP="00B52C2A">
      <w:pPr>
        <w:spacing w:before="120" w:after="120"/>
        <w:ind w:firstLine="561"/>
        <w:jc w:val="both"/>
      </w:pPr>
      <w:r>
        <w:t>1.2.</w:t>
      </w:r>
      <w:r w:rsidR="001F3763">
        <w:t xml:space="preserve"> Những tồn tại, hạn chế</w:t>
      </w:r>
      <w:r w:rsidR="002A7775">
        <w:t xml:space="preserve"> và nguyên nhân</w:t>
      </w:r>
      <w:r w:rsidR="001F3763">
        <w:t xml:space="preserve"> </w:t>
      </w:r>
    </w:p>
    <w:p w:rsidR="00DC0A82" w:rsidRPr="00A03A5C" w:rsidRDefault="00A03A5C" w:rsidP="00B52C2A">
      <w:pPr>
        <w:spacing w:before="120" w:after="120"/>
        <w:ind w:firstLine="561"/>
        <w:jc w:val="both"/>
        <w:rPr>
          <w:b/>
        </w:rPr>
      </w:pPr>
      <w:r w:rsidRPr="00A03A5C">
        <w:rPr>
          <w:b/>
        </w:rPr>
        <w:t>2</w:t>
      </w:r>
      <w:r w:rsidR="00DC0A82" w:rsidRPr="00A03A5C">
        <w:rPr>
          <w:b/>
        </w:rPr>
        <w:t xml:space="preserve">. </w:t>
      </w:r>
      <w:r>
        <w:rPr>
          <w:b/>
        </w:rPr>
        <w:t>Cải cách t</w:t>
      </w:r>
      <w:r w:rsidR="0040128E" w:rsidRPr="00A03A5C">
        <w:rPr>
          <w:b/>
        </w:rPr>
        <w:t>hủ tục hành chính</w:t>
      </w:r>
      <w:r w:rsidR="00DC0A82" w:rsidRPr="00A03A5C">
        <w:rPr>
          <w:b/>
        </w:rPr>
        <w:t xml:space="preserve"> </w:t>
      </w:r>
    </w:p>
    <w:p w:rsidR="002A7775" w:rsidRDefault="008A2951" w:rsidP="00B52C2A">
      <w:pPr>
        <w:spacing w:before="120" w:after="120"/>
        <w:ind w:firstLine="561"/>
        <w:jc w:val="both"/>
      </w:pPr>
      <w:r>
        <w:t>2.1.</w:t>
      </w:r>
      <w:r w:rsidR="002A7775">
        <w:t xml:space="preserve"> Kết quả đạt được</w:t>
      </w:r>
    </w:p>
    <w:p w:rsidR="008A2951" w:rsidRPr="008A2951" w:rsidRDefault="008A2951" w:rsidP="00B52C2A">
      <w:pPr>
        <w:spacing w:before="120" w:after="120"/>
        <w:ind w:firstLine="561"/>
        <w:jc w:val="both"/>
      </w:pPr>
      <w:r w:rsidRPr="008A2951">
        <w:t>a) Cải cách thủ tục hành chính trong các lĩnh vực quản lý nhà nước</w:t>
      </w:r>
    </w:p>
    <w:p w:rsidR="0010533E" w:rsidRDefault="00DC0A82" w:rsidP="00B52C2A">
      <w:pPr>
        <w:spacing w:before="120" w:after="120"/>
        <w:ind w:firstLine="561"/>
        <w:jc w:val="both"/>
      </w:pPr>
      <w:r w:rsidRPr="00C260DD">
        <w:t xml:space="preserve">- </w:t>
      </w:r>
      <w:r w:rsidR="0010533E">
        <w:t>T</w:t>
      </w:r>
      <w:r w:rsidR="0010533E" w:rsidRPr="0010533E">
        <w:t>ổ</w:t>
      </w:r>
      <w:r w:rsidR="0010533E">
        <w:t>ng s</w:t>
      </w:r>
      <w:r w:rsidR="0010533E" w:rsidRPr="0010533E">
        <w:t>ố</w:t>
      </w:r>
      <w:r w:rsidR="0010533E">
        <w:t xml:space="preserve"> th</w:t>
      </w:r>
      <w:r w:rsidR="0010533E" w:rsidRPr="0010533E">
        <w:t>ủ</w:t>
      </w:r>
      <w:r w:rsidR="0010533E">
        <w:t xml:space="preserve"> t</w:t>
      </w:r>
      <w:r w:rsidR="0010533E" w:rsidRPr="0010533E">
        <w:t>ục</w:t>
      </w:r>
      <w:r w:rsidR="0010533E">
        <w:t xml:space="preserve"> h</w:t>
      </w:r>
      <w:r w:rsidR="0010533E" w:rsidRPr="0010533E">
        <w:t>àn</w:t>
      </w:r>
      <w:r w:rsidR="0010533E">
        <w:t>h ch</w:t>
      </w:r>
      <w:r w:rsidR="0010533E" w:rsidRPr="0010533E">
        <w:t>í</w:t>
      </w:r>
      <w:r w:rsidR="0010533E">
        <w:t xml:space="preserve">nh </w:t>
      </w:r>
      <w:r w:rsidR="0010533E" w:rsidRPr="0010533E">
        <w:t>đã</w:t>
      </w:r>
      <w:r w:rsidR="0010533E">
        <w:t xml:space="preserve"> ban h</w:t>
      </w:r>
      <w:r w:rsidR="0010533E" w:rsidRPr="0010533E">
        <w:t>àn</w:t>
      </w:r>
      <w:r w:rsidR="0010533E">
        <w:t>h trong qu</w:t>
      </w:r>
      <w:r w:rsidR="0010533E" w:rsidRPr="0010533E">
        <w:t>á</w:t>
      </w:r>
      <w:r w:rsidR="0010533E">
        <w:t xml:space="preserve"> tr</w:t>
      </w:r>
      <w:r w:rsidR="0010533E" w:rsidRPr="0010533E">
        <w:t>ìn</w:t>
      </w:r>
      <w:r w:rsidR="0010533E">
        <w:t>h qu</w:t>
      </w:r>
      <w:r w:rsidR="0010533E" w:rsidRPr="0010533E">
        <w:t>ản</w:t>
      </w:r>
      <w:r w:rsidR="0010533E">
        <w:t xml:space="preserve"> l</w:t>
      </w:r>
      <w:r w:rsidR="0010533E" w:rsidRPr="0010533E">
        <w:t>ý</w:t>
      </w:r>
      <w:r w:rsidR="008D7ACC">
        <w:t xml:space="preserve"> của</w:t>
      </w:r>
      <w:r w:rsidR="0010533E">
        <w:t xml:space="preserve"> b</w:t>
      </w:r>
      <w:r w:rsidR="0010533E" w:rsidRPr="0010533E">
        <w:t>ộ</w:t>
      </w:r>
      <w:r w:rsidR="0010533E">
        <w:t>, ng</w:t>
      </w:r>
      <w:r w:rsidR="0010533E" w:rsidRPr="0010533E">
        <w:t>àn</w:t>
      </w:r>
      <w:r w:rsidR="008D7ACC">
        <w:t xml:space="preserve">h </w:t>
      </w:r>
      <w:r w:rsidR="0010533E">
        <w:t>v</w:t>
      </w:r>
      <w:r w:rsidR="0010533E" w:rsidRPr="0010533E">
        <w:t>à</w:t>
      </w:r>
      <w:r w:rsidR="0010533E">
        <w:t xml:space="preserve"> </w:t>
      </w:r>
      <w:r w:rsidR="0010533E" w:rsidRPr="0010533E">
        <w:t>đã</w:t>
      </w:r>
      <w:r w:rsidR="0010533E">
        <w:t xml:space="preserve"> c</w:t>
      </w:r>
      <w:r w:rsidR="0010533E" w:rsidRPr="0010533E">
        <w:t>ô</w:t>
      </w:r>
      <w:r w:rsidR="0010533E">
        <w:t>ng b</w:t>
      </w:r>
      <w:r w:rsidR="0010533E" w:rsidRPr="0010533E">
        <w:t>ố</w:t>
      </w:r>
      <w:r w:rsidR="0010533E">
        <w:t xml:space="preserve"> c</w:t>
      </w:r>
      <w:r w:rsidR="0010533E" w:rsidRPr="0010533E">
        <w:t>ô</w:t>
      </w:r>
      <w:r w:rsidR="0010533E">
        <w:t>ng khai c</w:t>
      </w:r>
      <w:r w:rsidR="0010533E" w:rsidRPr="0010533E">
        <w:t>á</w:t>
      </w:r>
      <w:r w:rsidR="0010533E">
        <w:t>c lo</w:t>
      </w:r>
      <w:r w:rsidR="0010533E" w:rsidRPr="0010533E">
        <w:t>ại</w:t>
      </w:r>
      <w:r w:rsidR="0010533E">
        <w:t xml:space="preserve"> th</w:t>
      </w:r>
      <w:r w:rsidR="0010533E" w:rsidRPr="0010533E">
        <w:t>ủ</w:t>
      </w:r>
      <w:r w:rsidR="0010533E">
        <w:t xml:space="preserve"> t</w:t>
      </w:r>
      <w:r w:rsidR="0010533E" w:rsidRPr="0010533E">
        <w:t>ục</w:t>
      </w:r>
      <w:r w:rsidR="0010533E">
        <w:t xml:space="preserve"> (c</w:t>
      </w:r>
      <w:r w:rsidR="0010533E" w:rsidRPr="0010533E">
        <w:t>á</w:t>
      </w:r>
      <w:r w:rsidR="0010533E">
        <w:t>c lo</w:t>
      </w:r>
      <w:r w:rsidR="0010533E" w:rsidRPr="0010533E">
        <w:t>ại</w:t>
      </w:r>
      <w:r w:rsidR="0010533E">
        <w:t xml:space="preserve"> gi</w:t>
      </w:r>
      <w:r w:rsidR="0010533E" w:rsidRPr="0010533E">
        <w:t>ấy</w:t>
      </w:r>
      <w:r w:rsidR="0010533E">
        <w:t xml:space="preserve"> t</w:t>
      </w:r>
      <w:r w:rsidR="0010533E" w:rsidRPr="0010533E">
        <w:t>ờ</w:t>
      </w:r>
      <w:r w:rsidR="0010533E">
        <w:t>, bi</w:t>
      </w:r>
      <w:r w:rsidR="0010533E" w:rsidRPr="0010533E">
        <w:t>ểu</w:t>
      </w:r>
      <w:r w:rsidR="0010533E">
        <w:t xml:space="preserve"> m</w:t>
      </w:r>
      <w:r w:rsidR="0010533E" w:rsidRPr="0010533E">
        <w:t>ẫu</w:t>
      </w:r>
      <w:r w:rsidR="0010533E">
        <w:t>) v</w:t>
      </w:r>
      <w:r w:rsidR="0010533E" w:rsidRPr="0010533E">
        <w:t>à</w:t>
      </w:r>
      <w:r w:rsidR="0010533E">
        <w:t xml:space="preserve"> quy tr</w:t>
      </w:r>
      <w:r w:rsidR="0010533E" w:rsidRPr="0010533E">
        <w:t>ìn</w:t>
      </w:r>
      <w:r w:rsidR="0010533E">
        <w:t>h gi</w:t>
      </w:r>
      <w:r w:rsidR="0010533E" w:rsidRPr="0010533E">
        <w:t>ải</w:t>
      </w:r>
      <w:r w:rsidR="0010533E">
        <w:t xml:space="preserve"> quy</w:t>
      </w:r>
      <w:r w:rsidR="0010533E" w:rsidRPr="0010533E">
        <w:t>ết</w:t>
      </w:r>
      <w:r w:rsidR="0010533E">
        <w:t xml:space="preserve"> c</w:t>
      </w:r>
      <w:r w:rsidR="0010533E" w:rsidRPr="0010533E">
        <w:t>ô</w:t>
      </w:r>
      <w:r w:rsidR="0010533E">
        <w:t>ng vi</w:t>
      </w:r>
      <w:r w:rsidR="0010533E" w:rsidRPr="0010533E">
        <w:t>ệc</w:t>
      </w:r>
      <w:r w:rsidR="0010533E">
        <w:t>, th</w:t>
      </w:r>
      <w:r w:rsidR="0010533E" w:rsidRPr="0010533E">
        <w:t>ời</w:t>
      </w:r>
      <w:r w:rsidR="0010533E">
        <w:t xml:space="preserve"> gian gi</w:t>
      </w:r>
      <w:r w:rsidR="0010533E" w:rsidRPr="0010533E">
        <w:t>ải</w:t>
      </w:r>
      <w:r w:rsidR="0010533E">
        <w:t xml:space="preserve"> quy</w:t>
      </w:r>
      <w:r w:rsidR="0010533E" w:rsidRPr="0010533E">
        <w:t>ết</w:t>
      </w:r>
      <w:r w:rsidR="0010533E">
        <w:t>, ph</w:t>
      </w:r>
      <w:r w:rsidR="0010533E" w:rsidRPr="0010533E">
        <w:t>í</w:t>
      </w:r>
      <w:r w:rsidR="0010533E">
        <w:t xml:space="preserve"> v</w:t>
      </w:r>
      <w:r w:rsidR="0010533E" w:rsidRPr="0010533E">
        <w:t>à</w:t>
      </w:r>
      <w:r w:rsidR="0010533E">
        <w:t xml:space="preserve"> l</w:t>
      </w:r>
      <w:r w:rsidR="0010533E" w:rsidRPr="0010533E">
        <w:t>ệ</w:t>
      </w:r>
      <w:r w:rsidR="0010533E">
        <w:t xml:space="preserve"> phí theo quy </w:t>
      </w:r>
      <w:r w:rsidR="0010533E" w:rsidRPr="0010533E">
        <w:t>định</w:t>
      </w:r>
      <w:r w:rsidR="0010533E">
        <w:t xml:space="preserve"> </w:t>
      </w:r>
      <w:r w:rsidR="0010533E" w:rsidRPr="0010533E">
        <w:t>để</w:t>
      </w:r>
      <w:r w:rsidR="0010533E">
        <w:t xml:space="preserve"> t</w:t>
      </w:r>
      <w:r w:rsidR="0010533E" w:rsidRPr="0010533E">
        <w:t>ổ</w:t>
      </w:r>
      <w:r w:rsidR="0010533E">
        <w:t xml:space="preserve"> ch</w:t>
      </w:r>
      <w:r w:rsidR="0010533E" w:rsidRPr="0010533E">
        <w:t>ức</w:t>
      </w:r>
      <w:r w:rsidR="0010533E">
        <w:t>, c</w:t>
      </w:r>
      <w:r w:rsidR="0010533E" w:rsidRPr="0010533E">
        <w:t>ô</w:t>
      </w:r>
      <w:r w:rsidR="0010533E">
        <w:t>ng d</w:t>
      </w:r>
      <w:r w:rsidR="0010533E" w:rsidRPr="0010533E">
        <w:t>â</w:t>
      </w:r>
      <w:r w:rsidR="0010533E">
        <w:t>n bi</w:t>
      </w:r>
      <w:r w:rsidR="0010533E" w:rsidRPr="0010533E">
        <w:t>ết</w:t>
      </w:r>
      <w:r w:rsidR="0010533E">
        <w:t xml:space="preserve"> th</w:t>
      </w:r>
      <w:r w:rsidR="0010533E" w:rsidRPr="0010533E">
        <w:t>ực</w:t>
      </w:r>
      <w:r w:rsidR="0010533E">
        <w:t xml:space="preserve"> hi</w:t>
      </w:r>
      <w:r w:rsidR="0010533E" w:rsidRPr="0010533E">
        <w:t>ện</w:t>
      </w:r>
      <w:r w:rsidR="00F829D0">
        <w:t>;</w:t>
      </w:r>
    </w:p>
    <w:p w:rsidR="008A2951" w:rsidRPr="008A2951" w:rsidRDefault="008A2951" w:rsidP="00B52C2A">
      <w:pPr>
        <w:spacing w:before="120" w:after="120"/>
        <w:ind w:firstLine="561"/>
        <w:jc w:val="both"/>
      </w:pPr>
      <w:r w:rsidRPr="008A2951">
        <w:t>- Việc cắt giảm, nâng cao chất lượng thủ tục hành chính trong các lĩnh vực quản lý nhà nước của bộ</w:t>
      </w:r>
      <w:r w:rsidR="00144F6D">
        <w:t>, ngành</w:t>
      </w:r>
      <w:r w:rsidR="00F829D0">
        <w:t>;</w:t>
      </w:r>
    </w:p>
    <w:p w:rsidR="008A2951" w:rsidRPr="008A2951" w:rsidRDefault="008A2951" w:rsidP="00B52C2A">
      <w:pPr>
        <w:spacing w:before="120" w:after="120"/>
        <w:ind w:firstLine="561"/>
        <w:jc w:val="both"/>
      </w:pPr>
      <w:r w:rsidRPr="008A2951">
        <w:t>- Việc thực hiện cải cách thủ tục hành chính trên một số lĩnh vực trọng tâm như: đầu tư; đất đai; xây dựng; sở hữu nhà ở; thuế; hải quan; xuất khẩu; nhập khẩu; y tế; giáo dục; lao động; bảo hiểm; khoa học và công nghệ và một số lĩnh vực khác do</w:t>
      </w:r>
      <w:r w:rsidR="00F829D0">
        <w:t xml:space="preserve"> Thủ tướng Chính phủ quyết định;</w:t>
      </w:r>
    </w:p>
    <w:p w:rsidR="00DC0A82" w:rsidRDefault="0010533E" w:rsidP="00B52C2A">
      <w:pPr>
        <w:spacing w:before="120" w:after="120"/>
        <w:ind w:firstLine="561"/>
        <w:jc w:val="both"/>
      </w:pPr>
      <w:r>
        <w:t>- S</w:t>
      </w:r>
      <w:r w:rsidR="00DC0A82" w:rsidRPr="00C260DD">
        <w:t>ố thủ tục hành chính đã được rà soát, sửa đổi, bãi bỏ theo thẩm quyền hoặc trình cấp có thẩm quyền xem xét huỷ bỏ, sửa đổi những nội dung không còn phù hợp với yêu cầu của cải cách hành chính; nhữn</w:t>
      </w:r>
      <w:r w:rsidR="00DD6B51">
        <w:t>g thủ tục đặt ra ngoài quy định (t</w:t>
      </w:r>
      <w:r w:rsidR="00DD6B51" w:rsidRPr="00DD6B51">
        <w:t>ỷ</w:t>
      </w:r>
      <w:r w:rsidR="00DD6B51">
        <w:t xml:space="preserve"> l</w:t>
      </w:r>
      <w:r w:rsidR="00DD6B51" w:rsidRPr="00DD6B51">
        <w:t>ệ</w:t>
      </w:r>
      <w:r w:rsidR="00DD6B51">
        <w:t xml:space="preserve"> so v</w:t>
      </w:r>
      <w:r w:rsidR="00DD6B51" w:rsidRPr="00DD6B51">
        <w:t>ới</w:t>
      </w:r>
      <w:r w:rsidR="00DD6B51">
        <w:t xml:space="preserve"> t</w:t>
      </w:r>
      <w:r w:rsidR="00DD6B51" w:rsidRPr="00DD6B51">
        <w:t>ổ</w:t>
      </w:r>
      <w:r w:rsidR="00DD6B51">
        <w:t>ng s</w:t>
      </w:r>
      <w:r w:rsidR="00DD6B51" w:rsidRPr="00DD6B51">
        <w:t>ố</w:t>
      </w:r>
      <w:r w:rsidR="00DD6B51">
        <w:t xml:space="preserve"> th</w:t>
      </w:r>
      <w:r w:rsidR="00DD6B51" w:rsidRPr="00DD6B51">
        <w:t>ủ</w:t>
      </w:r>
      <w:r w:rsidR="00DD6B51">
        <w:t xml:space="preserve"> t</w:t>
      </w:r>
      <w:r w:rsidR="00DD6B51" w:rsidRPr="00DD6B51">
        <w:t>ục</w:t>
      </w:r>
      <w:r w:rsidR="00DD6B51">
        <w:t xml:space="preserve"> h</w:t>
      </w:r>
      <w:r w:rsidR="00DD6B51" w:rsidRPr="00DD6B51">
        <w:t>àn</w:t>
      </w:r>
      <w:r w:rsidR="00DD6B51">
        <w:t>h ch</w:t>
      </w:r>
      <w:r w:rsidR="00DD6B51" w:rsidRPr="00DD6B51">
        <w:t>ính</w:t>
      </w:r>
      <w:r w:rsidR="00DD6B51">
        <w:t xml:space="preserve"> </w:t>
      </w:r>
      <w:r w:rsidR="00DD6B51" w:rsidRPr="00DD6B51">
        <w:t>đã</w:t>
      </w:r>
      <w:r w:rsidR="00DD6B51">
        <w:t xml:space="preserve"> ban h</w:t>
      </w:r>
      <w:r w:rsidR="00DD6B51" w:rsidRPr="00DD6B51">
        <w:t>àn</w:t>
      </w:r>
      <w:r w:rsidR="00DD6B51">
        <w:t>h).</w:t>
      </w:r>
    </w:p>
    <w:p w:rsidR="008A2951" w:rsidRPr="008A2951" w:rsidRDefault="008A2951" w:rsidP="00B52C2A">
      <w:pPr>
        <w:spacing w:before="120" w:after="120"/>
        <w:ind w:firstLine="561"/>
        <w:jc w:val="both"/>
      </w:pPr>
      <w:r>
        <w:t xml:space="preserve">b) </w:t>
      </w:r>
      <w:r w:rsidRPr="008A2951">
        <w:t>Về kiểm soát thủ tục hành chính</w:t>
      </w:r>
    </w:p>
    <w:p w:rsidR="008A2951" w:rsidRPr="008A2951" w:rsidRDefault="008A2951" w:rsidP="00B52C2A">
      <w:pPr>
        <w:spacing w:before="120" w:after="120"/>
        <w:ind w:firstLine="561"/>
        <w:jc w:val="both"/>
      </w:pPr>
      <w:r>
        <w:t>-</w:t>
      </w:r>
      <w:r w:rsidRPr="008A2951">
        <w:t xml:space="preserve"> Kiểm soát việc ban hành mới các thủ tục hành chính</w:t>
      </w:r>
      <w:r w:rsidR="00F829D0">
        <w:t>;</w:t>
      </w:r>
    </w:p>
    <w:p w:rsidR="008A2951" w:rsidRPr="008A2951" w:rsidRDefault="008A2951" w:rsidP="00B52C2A">
      <w:pPr>
        <w:spacing w:before="120" w:after="120"/>
        <w:ind w:firstLine="561"/>
        <w:jc w:val="both"/>
      </w:pPr>
      <w:r>
        <w:t>-</w:t>
      </w:r>
      <w:r w:rsidRPr="008A2951">
        <w:t xml:space="preserve"> Về rà soát, đánh giá thủ tục hành chính</w:t>
      </w:r>
      <w:r w:rsidR="00F829D0">
        <w:t>;</w:t>
      </w:r>
    </w:p>
    <w:p w:rsidR="008A2951" w:rsidRPr="008A2951" w:rsidRDefault="008A2951" w:rsidP="00B52C2A">
      <w:pPr>
        <w:spacing w:before="120" w:after="120"/>
        <w:ind w:firstLine="561"/>
        <w:jc w:val="both"/>
      </w:pPr>
      <w:r w:rsidRPr="008A2951">
        <w:t>- Việc ban hành kế hoạch rà soát, đánh giá thủ tục hành chính theo</w:t>
      </w:r>
      <w:r>
        <w:t xml:space="preserve"> các</w:t>
      </w:r>
      <w:r w:rsidRPr="008A2951">
        <w:t xml:space="preserve"> quy định </w:t>
      </w:r>
      <w:r>
        <w:t>của Chính phủ</w:t>
      </w:r>
      <w:r w:rsidR="00F829D0">
        <w:t>;</w:t>
      </w:r>
    </w:p>
    <w:p w:rsidR="008A2951" w:rsidRPr="008A2951" w:rsidRDefault="008A2951" w:rsidP="00B52C2A">
      <w:pPr>
        <w:spacing w:before="120" w:after="120"/>
        <w:ind w:firstLine="561"/>
        <w:jc w:val="both"/>
      </w:pPr>
      <w:r w:rsidRPr="008A2951">
        <w:t>- Kết quả thực hiện kế hoạch, trong đó nêu rõ mức độ hoàn thành kế hoạch, việc xử lý c</w:t>
      </w:r>
      <w:r w:rsidR="00F829D0">
        <w:t>ác vấn đề phát hiện sau rà soát;</w:t>
      </w:r>
    </w:p>
    <w:p w:rsidR="008A2951" w:rsidRPr="008A2951" w:rsidRDefault="008A2951" w:rsidP="00B52C2A">
      <w:pPr>
        <w:spacing w:before="120" w:after="120"/>
        <w:ind w:firstLine="561"/>
        <w:jc w:val="both"/>
      </w:pPr>
      <w:r w:rsidRPr="008A2951">
        <w:t>- Việc tiếp nhận, xử lý phản ánh, kiến nghị của cá nhân, tổ chức đối với TTHC thuộc thẩm quyền giải quyết của bộ, ngành</w:t>
      </w:r>
      <w:r w:rsidR="00F829D0">
        <w:t>;</w:t>
      </w:r>
    </w:p>
    <w:p w:rsidR="008A2951" w:rsidRPr="008A2951" w:rsidRDefault="008A2951" w:rsidP="00B52C2A">
      <w:pPr>
        <w:spacing w:before="120" w:after="120"/>
        <w:ind w:firstLine="561"/>
        <w:jc w:val="both"/>
      </w:pPr>
      <w:r w:rsidRPr="008A2951">
        <w:lastRenderedPageBreak/>
        <w:t xml:space="preserve"> - Việc cập nhật, công bố thủ tục hành chính theo quy định.</w:t>
      </w:r>
    </w:p>
    <w:p w:rsidR="008A2951" w:rsidRPr="008A2951" w:rsidRDefault="008A2951" w:rsidP="00B52C2A">
      <w:pPr>
        <w:spacing w:before="120" w:after="120"/>
        <w:ind w:firstLine="561"/>
        <w:jc w:val="both"/>
      </w:pPr>
      <w:r w:rsidRPr="008A2951">
        <w:t>c) Công khai thủ tục hành chính</w:t>
      </w:r>
    </w:p>
    <w:p w:rsidR="008A2951" w:rsidRPr="008A2951" w:rsidRDefault="008A2951" w:rsidP="00B52C2A">
      <w:pPr>
        <w:spacing w:before="120" w:after="120"/>
        <w:ind w:firstLine="561"/>
        <w:jc w:val="both"/>
      </w:pPr>
      <w:r w:rsidRPr="008A2951">
        <w:t>- Việc niêm yết công khai thủ tục hành chính tại trụ sở cơ quan, đơn vị trực tiếp giải quyết thủ tục hành chính của bộ</w:t>
      </w:r>
      <w:r w:rsidR="00334C88">
        <w:t>, ngành</w:t>
      </w:r>
      <w:r w:rsidR="00F829D0">
        <w:t>;</w:t>
      </w:r>
    </w:p>
    <w:p w:rsidR="008A2951" w:rsidRPr="008A2951" w:rsidRDefault="008A2951" w:rsidP="00B52C2A">
      <w:pPr>
        <w:spacing w:before="120" w:after="120"/>
        <w:ind w:firstLine="561"/>
        <w:jc w:val="both"/>
      </w:pPr>
      <w:r w:rsidRPr="008A2951">
        <w:t>- Việc công khai thủ tục hành chính trên website của bộ</w:t>
      </w:r>
      <w:r w:rsidR="00F829D0">
        <w:t>, ngành;</w:t>
      </w:r>
    </w:p>
    <w:p w:rsidR="008A2951" w:rsidRDefault="008A2951" w:rsidP="00B52C2A">
      <w:pPr>
        <w:spacing w:before="120" w:after="120"/>
        <w:ind w:firstLine="561"/>
        <w:jc w:val="both"/>
      </w:pPr>
      <w:r w:rsidRPr="008A2951">
        <w:t>- Các hình thức công khai khác.</w:t>
      </w:r>
    </w:p>
    <w:p w:rsidR="00360A91" w:rsidRPr="008A2951" w:rsidRDefault="00360A91" w:rsidP="00B52C2A">
      <w:pPr>
        <w:spacing w:before="120" w:after="120"/>
        <w:ind w:firstLine="561"/>
        <w:jc w:val="both"/>
      </w:pPr>
      <w:r>
        <w:t>d)</w:t>
      </w:r>
      <w:r w:rsidRPr="005563B1">
        <w:t xml:space="preserve"> </w:t>
      </w:r>
      <w:r>
        <w:t>Tổ chức thực hiện việc tiếp nhận và giải quyết thủ tục hành chính</w:t>
      </w:r>
      <w:r w:rsidRPr="005563B1">
        <w:t xml:space="preserve"> theo cơ chế một cửa, một cửa liên thông</w:t>
      </w:r>
      <w:r>
        <w:t xml:space="preserve"> tại bộ, ngành</w:t>
      </w:r>
    </w:p>
    <w:p w:rsidR="00DC0A82" w:rsidRDefault="008A2951" w:rsidP="00B52C2A">
      <w:pPr>
        <w:spacing w:before="120" w:after="120"/>
        <w:ind w:firstLine="561"/>
        <w:jc w:val="both"/>
      </w:pPr>
      <w:r w:rsidRPr="008A2951">
        <w:t>2.2.</w:t>
      </w:r>
      <w:r w:rsidR="00D11B0E">
        <w:t xml:space="preserve"> </w:t>
      </w:r>
      <w:r w:rsidR="00DC0A82" w:rsidRPr="00C260DD">
        <w:t>Những tồn tại, hạn chế</w:t>
      </w:r>
      <w:r w:rsidR="00DD6B51">
        <w:t xml:space="preserve"> v</w:t>
      </w:r>
      <w:r w:rsidR="00DD6B51" w:rsidRPr="00DD6B51">
        <w:t>à</w:t>
      </w:r>
      <w:r w:rsidR="00DD6B51">
        <w:t xml:space="preserve"> nguyên nhân</w:t>
      </w:r>
    </w:p>
    <w:p w:rsidR="00DC0A82" w:rsidRPr="0040128E" w:rsidRDefault="00677CFD" w:rsidP="00B52C2A">
      <w:pPr>
        <w:spacing w:before="120" w:after="120"/>
        <w:ind w:firstLine="561"/>
        <w:jc w:val="both"/>
        <w:rPr>
          <w:b/>
        </w:rPr>
      </w:pPr>
      <w:r>
        <w:rPr>
          <w:b/>
        </w:rPr>
        <w:t>3</w:t>
      </w:r>
      <w:r w:rsidR="00DC0A82" w:rsidRPr="0040128E">
        <w:rPr>
          <w:b/>
        </w:rPr>
        <w:t>. Cải cách tổ chức bộ máy hành chính</w:t>
      </w:r>
      <w:r w:rsidR="00FF06F6">
        <w:rPr>
          <w:b/>
        </w:rPr>
        <w:t xml:space="preserve"> nhà nước</w:t>
      </w:r>
    </w:p>
    <w:p w:rsidR="00DC0A82" w:rsidRPr="00C260DD" w:rsidRDefault="00677CFD" w:rsidP="00B52C2A">
      <w:pPr>
        <w:spacing w:before="120" w:after="120"/>
        <w:ind w:firstLine="561"/>
        <w:jc w:val="both"/>
        <w:rPr>
          <w:b/>
        </w:rPr>
      </w:pPr>
      <w:r>
        <w:t>3.1</w:t>
      </w:r>
      <w:r w:rsidR="00DC0A82" w:rsidRPr="00C260DD">
        <w:t>.</w:t>
      </w:r>
      <w:r w:rsidR="00DD6B51">
        <w:t xml:space="preserve"> K</w:t>
      </w:r>
      <w:r w:rsidR="00DC0A82" w:rsidRPr="00C260DD">
        <w:t>ết quả chủ yếu đã đạt được</w:t>
      </w:r>
    </w:p>
    <w:p w:rsidR="00677CFD" w:rsidRDefault="00677CFD" w:rsidP="00B52C2A">
      <w:pPr>
        <w:spacing w:before="120" w:after="120"/>
        <w:ind w:firstLine="561"/>
        <w:jc w:val="both"/>
      </w:pPr>
      <w:r>
        <w:t>a)</w:t>
      </w:r>
      <w:r w:rsidRPr="00677CFD">
        <w:t xml:space="preserve"> Rà soát vị trí, chức năng, nhiệm vụ, quyền hạn, cơ cấu tổ chức, biên chế của bộ</w:t>
      </w:r>
      <w:r w:rsidR="00334C88">
        <w:t>, ngành</w:t>
      </w:r>
    </w:p>
    <w:p w:rsidR="00677CFD" w:rsidRDefault="00677CFD" w:rsidP="00B52C2A">
      <w:pPr>
        <w:spacing w:before="120" w:after="120"/>
        <w:ind w:firstLine="561"/>
        <w:jc w:val="both"/>
      </w:pPr>
      <w:r w:rsidRPr="00677CFD">
        <w:t>- Tình hình triển khai các quy định của Chính phủ về tổ chức bộ máy, trong đó nêu rõ mức độ tuân thủ quy định của Chính phủ về tổ chức bộ máy của bộ</w:t>
      </w:r>
      <w:r w:rsidR="00334C88">
        <w:t>, ngành</w:t>
      </w:r>
      <w:r w:rsidR="00360A91">
        <w:t>;</w:t>
      </w:r>
    </w:p>
    <w:p w:rsidR="00B3423B" w:rsidRPr="00BB6389" w:rsidRDefault="00B3423B" w:rsidP="00B52C2A">
      <w:pPr>
        <w:spacing w:before="120" w:after="120"/>
        <w:ind w:firstLine="561"/>
        <w:jc w:val="both"/>
      </w:pPr>
      <w:r>
        <w:t xml:space="preserve">- </w:t>
      </w:r>
      <w:r w:rsidR="00334C88">
        <w:t>Số lượng các cơ quan, đơn vị thuộc và trực thuộc</w:t>
      </w:r>
      <w:r>
        <w:t xml:space="preserve"> t</w:t>
      </w:r>
      <w:r w:rsidRPr="00BB6389">
        <w:t>ă</w:t>
      </w:r>
      <w:r>
        <w:t>ng, gi</w:t>
      </w:r>
      <w:r w:rsidRPr="00BB6389">
        <w:t>ả</w:t>
      </w:r>
      <w:r>
        <w:t>m qua c</w:t>
      </w:r>
      <w:r w:rsidRPr="00BB6389">
        <w:t>á</w:t>
      </w:r>
      <w:r>
        <w:t xml:space="preserve">c </w:t>
      </w:r>
      <w:r w:rsidRPr="00BB6389">
        <w:t>đợt</w:t>
      </w:r>
      <w:r>
        <w:t xml:space="preserve"> s</w:t>
      </w:r>
      <w:r w:rsidRPr="00BB6389">
        <w:t>ắp</w:t>
      </w:r>
      <w:r>
        <w:t xml:space="preserve"> x</w:t>
      </w:r>
      <w:r w:rsidRPr="00BB6389">
        <w:t>ếp</w:t>
      </w:r>
      <w:r>
        <w:t xml:space="preserve"> t</w:t>
      </w:r>
      <w:r w:rsidRPr="00BB6389">
        <w:t>ổ</w:t>
      </w:r>
      <w:r>
        <w:t xml:space="preserve"> ch</w:t>
      </w:r>
      <w:r w:rsidRPr="00BB6389">
        <w:t>ức</w:t>
      </w:r>
      <w:r>
        <w:t xml:space="preserve"> b</w:t>
      </w:r>
      <w:r w:rsidRPr="00BB6389">
        <w:t>ộ</w:t>
      </w:r>
      <w:r>
        <w:t xml:space="preserve"> m</w:t>
      </w:r>
      <w:r w:rsidRPr="00BB6389">
        <w:t>áy</w:t>
      </w:r>
      <w:r w:rsidR="00360A91">
        <w:t>;</w:t>
      </w:r>
    </w:p>
    <w:p w:rsidR="00677CFD" w:rsidRPr="00677CFD" w:rsidRDefault="00677CFD" w:rsidP="00B52C2A">
      <w:pPr>
        <w:spacing w:before="120" w:after="120"/>
        <w:ind w:firstLine="561"/>
        <w:jc w:val="both"/>
      </w:pPr>
      <w:r w:rsidRPr="00677CFD">
        <w:t>- Tình hình tổ chức thực hiện và mức độ ch</w:t>
      </w:r>
      <w:r>
        <w:t>ồng chéo chức năng, nhiệm vụ</w:t>
      </w:r>
      <w:r w:rsidR="00360A91">
        <w:t>;</w:t>
      </w:r>
    </w:p>
    <w:p w:rsidR="00677CFD" w:rsidRPr="00677CFD" w:rsidRDefault="00677CFD" w:rsidP="00B52C2A">
      <w:pPr>
        <w:spacing w:before="120" w:after="120"/>
        <w:ind w:firstLine="561"/>
        <w:jc w:val="both"/>
      </w:pPr>
      <w:r w:rsidRPr="00677CFD">
        <w:t>- Tình hình tổ chức thực hiện và mức độ chồng chéo chức năng, nhiệm vụ giữa các đơn vị thuộc bộ</w:t>
      </w:r>
      <w:r w:rsidR="00DA043E">
        <w:t>, ngành</w:t>
      </w:r>
      <w:r w:rsidR="00360A91">
        <w:t>;</w:t>
      </w:r>
    </w:p>
    <w:p w:rsidR="00677CFD" w:rsidRPr="00677CFD" w:rsidRDefault="00677CFD" w:rsidP="00B52C2A">
      <w:pPr>
        <w:spacing w:before="120" w:after="120"/>
        <w:ind w:firstLine="561"/>
        <w:jc w:val="both"/>
      </w:pPr>
      <w:r w:rsidRPr="00677CFD">
        <w:t>- Tình hình quản lý biên chế của bộ</w:t>
      </w:r>
      <w:r w:rsidR="00DA043E">
        <w:t>, ngành</w:t>
      </w:r>
      <w:r w:rsidR="00360A91">
        <w:t>;</w:t>
      </w:r>
    </w:p>
    <w:p w:rsidR="00677CFD" w:rsidRPr="00677CFD" w:rsidRDefault="00677CFD" w:rsidP="00B52C2A">
      <w:pPr>
        <w:spacing w:before="120" w:after="120"/>
        <w:ind w:firstLine="561"/>
        <w:jc w:val="both"/>
      </w:pPr>
      <w:r w:rsidRPr="00677CFD">
        <w:t>- Tình hình triển khai thực hiện quy chế làm việc của bộ</w:t>
      </w:r>
      <w:r w:rsidR="00DA043E">
        <w:t>, ngành</w:t>
      </w:r>
      <w:r w:rsidRPr="00677CFD">
        <w:t>.</w:t>
      </w:r>
    </w:p>
    <w:p w:rsidR="00677CFD" w:rsidRPr="00677CFD" w:rsidRDefault="00677CFD" w:rsidP="00B52C2A">
      <w:pPr>
        <w:spacing w:before="120" w:after="120"/>
        <w:ind w:firstLine="561"/>
        <w:jc w:val="both"/>
      </w:pPr>
      <w:r>
        <w:t>b)</w:t>
      </w:r>
      <w:r w:rsidRPr="00677CFD">
        <w:t xml:space="preserve"> </w:t>
      </w:r>
      <w:r>
        <w:t>Đánh</w:t>
      </w:r>
      <w:r w:rsidRPr="00677CFD">
        <w:t xml:space="preserve"> giá mô hình tổ chức và chất lượng hoạt động của chính quyền địa phương</w:t>
      </w:r>
      <w:r w:rsidR="00DA043E">
        <w:t xml:space="preserve"> (</w:t>
      </w:r>
      <w:r w:rsidR="00D03C6D">
        <w:t xml:space="preserve">các bộ, ngành </w:t>
      </w:r>
      <w:r w:rsidR="00DA043E">
        <w:t>thực hiện báo cáo theo phạm vi chức năng quản lý nhà nước của mình và sự phân công của Chính phủ, Thủ tướng Chính phủ)</w:t>
      </w:r>
    </w:p>
    <w:p w:rsidR="00677CFD" w:rsidRPr="00677CFD" w:rsidRDefault="00677CFD" w:rsidP="00B52C2A">
      <w:pPr>
        <w:spacing w:before="120" w:after="120"/>
        <w:ind w:firstLine="561"/>
        <w:jc w:val="both"/>
      </w:pPr>
      <w:r w:rsidRPr="00677CFD">
        <w:t>c) Về phân cấp quản lý</w:t>
      </w:r>
    </w:p>
    <w:p w:rsidR="00677CFD" w:rsidRPr="00677CFD" w:rsidRDefault="00677CFD" w:rsidP="00B52C2A">
      <w:pPr>
        <w:spacing w:before="120" w:after="120"/>
        <w:ind w:firstLine="561"/>
        <w:jc w:val="both"/>
      </w:pPr>
      <w:r w:rsidRPr="00677CFD">
        <w:t>- Việc đề xuất đẩy mạnh phân cấp đối với các ngành, lĩnh vực thuộc phạm vi quản lý của bộ</w:t>
      </w:r>
      <w:r w:rsidR="00360A91">
        <w:t>, ngành;</w:t>
      </w:r>
    </w:p>
    <w:p w:rsidR="00677CFD" w:rsidRPr="00677CFD" w:rsidRDefault="00677CFD" w:rsidP="00B52C2A">
      <w:pPr>
        <w:spacing w:before="120" w:after="120"/>
        <w:ind w:firstLine="561"/>
        <w:jc w:val="both"/>
      </w:pPr>
      <w:r w:rsidRPr="00677CFD">
        <w:t>- Việc thực hiện các quy định</w:t>
      </w:r>
      <w:r w:rsidR="00360A91">
        <w:t xml:space="preserve"> phân cấp do Chính phủ ban hành;</w:t>
      </w:r>
    </w:p>
    <w:p w:rsidR="00677CFD" w:rsidRPr="00677CFD" w:rsidRDefault="00677CFD" w:rsidP="00B52C2A">
      <w:pPr>
        <w:spacing w:before="120" w:after="120"/>
        <w:ind w:firstLine="561"/>
        <w:jc w:val="both"/>
      </w:pPr>
      <w:r w:rsidRPr="00677CFD">
        <w:t>- Công tác kiểm tra, giám sát, đánh giá định kỳ đối với các nhiệm vụ thuộc phạm vi quản lý nhà nước của bộ đã</w:t>
      </w:r>
      <w:r w:rsidR="00360A91">
        <w:t xml:space="preserve"> phân cấp cho địa phương;</w:t>
      </w:r>
    </w:p>
    <w:p w:rsidR="00677CFD" w:rsidRPr="00677CFD" w:rsidRDefault="00677CFD" w:rsidP="00B52C2A">
      <w:pPr>
        <w:spacing w:before="120" w:after="120"/>
        <w:ind w:firstLine="561"/>
        <w:jc w:val="both"/>
      </w:pPr>
      <w:r w:rsidRPr="00677CFD">
        <w:t>- Xử lý các vấn đề về phân cấp được phát hiện sau khi tiến hành kiểm tra.</w:t>
      </w:r>
    </w:p>
    <w:p w:rsidR="00677CFD" w:rsidRPr="00677CFD" w:rsidRDefault="00677CFD" w:rsidP="00B52C2A">
      <w:pPr>
        <w:spacing w:before="120" w:after="120"/>
        <w:ind w:firstLine="561"/>
        <w:jc w:val="both"/>
      </w:pPr>
      <w:r>
        <w:t>d)</w:t>
      </w:r>
      <w:r w:rsidRPr="00677CFD">
        <w:t xml:space="preserve"> Về kiểm tra, đánh giá tình hình tổ chức và hoạt động của các cơ quan, đơn vị thuộc bộ</w:t>
      </w:r>
      <w:r w:rsidR="005563B1">
        <w:t>, ngành</w:t>
      </w:r>
    </w:p>
    <w:p w:rsidR="00677CFD" w:rsidRPr="00677CFD" w:rsidRDefault="00677CFD" w:rsidP="00B52C2A">
      <w:pPr>
        <w:spacing w:before="120" w:after="120"/>
        <w:ind w:firstLine="561"/>
        <w:jc w:val="both"/>
      </w:pPr>
      <w:r w:rsidRPr="00677CFD">
        <w:t>- Công tác xây dựn</w:t>
      </w:r>
      <w:r w:rsidR="00360A91">
        <w:t>g và ban hành kế hoạch kiểm tra;</w:t>
      </w:r>
    </w:p>
    <w:p w:rsidR="00677CFD" w:rsidRDefault="00677CFD" w:rsidP="00B52C2A">
      <w:pPr>
        <w:spacing w:before="120" w:after="120"/>
        <w:ind w:firstLine="561"/>
        <w:jc w:val="both"/>
      </w:pPr>
      <w:r w:rsidRPr="00677CFD">
        <w:lastRenderedPageBreak/>
        <w:t>- Kết quả thực hiện kế hoạch, trong đó nêu rõ số lượng các cơ quan, đơn vị được kiểm tra, kết quả xử lý các vấn đề đặt ra sau kiểm tra.</w:t>
      </w:r>
    </w:p>
    <w:p w:rsidR="005563B1" w:rsidRPr="005563B1" w:rsidRDefault="00360A91" w:rsidP="00B52C2A">
      <w:pPr>
        <w:spacing w:before="120" w:after="120"/>
        <w:ind w:firstLine="561"/>
        <w:jc w:val="both"/>
      </w:pPr>
      <w:r>
        <w:t>đ</w:t>
      </w:r>
      <w:r w:rsidR="005563B1">
        <w:t>)</w:t>
      </w:r>
      <w:r w:rsidR="005563B1" w:rsidRPr="005563B1">
        <w:t xml:space="preserve"> Cải cách và triển khai trên diện rộng cơ chế tự chủ, tự chịu trách nhiệm của các đơn vị sự nghiệp dịch vụ công</w:t>
      </w:r>
      <w:r w:rsidR="005563B1">
        <w:t>.</w:t>
      </w:r>
    </w:p>
    <w:p w:rsidR="0073270E" w:rsidRDefault="00B3423B" w:rsidP="00B52C2A">
      <w:pPr>
        <w:spacing w:before="120" w:after="120"/>
        <w:ind w:firstLine="561"/>
        <w:jc w:val="both"/>
      </w:pPr>
      <w:r>
        <w:t>3.2</w:t>
      </w:r>
      <w:r w:rsidR="00DC0A82" w:rsidRPr="00C260DD">
        <w:t>. Những tồn tại, hạn chế, nguyên nhân</w:t>
      </w:r>
    </w:p>
    <w:p w:rsidR="00B3423B" w:rsidRPr="00B3423B" w:rsidRDefault="00B3423B" w:rsidP="00B52C2A">
      <w:pPr>
        <w:spacing w:before="120" w:after="120"/>
        <w:ind w:firstLine="561"/>
        <w:jc w:val="both"/>
        <w:rPr>
          <w:b/>
        </w:rPr>
      </w:pPr>
      <w:r>
        <w:rPr>
          <w:b/>
        </w:rPr>
        <w:t>4</w:t>
      </w:r>
      <w:r w:rsidR="00DC0A82" w:rsidRPr="0040128E">
        <w:rPr>
          <w:b/>
        </w:rPr>
        <w:t xml:space="preserve">. </w:t>
      </w:r>
      <w:r w:rsidRPr="00B3423B">
        <w:rPr>
          <w:b/>
        </w:rPr>
        <w:t>Xây dựng và nâng cao chất lượng đội ngũ cán bộ, công chức, viên chức</w:t>
      </w:r>
    </w:p>
    <w:p w:rsidR="00DC0A82" w:rsidRPr="00C260DD" w:rsidRDefault="00B3423B" w:rsidP="00B52C2A">
      <w:pPr>
        <w:spacing w:before="120" w:after="120"/>
        <w:ind w:firstLine="561"/>
        <w:jc w:val="both"/>
      </w:pPr>
      <w:r>
        <w:t>4.1</w:t>
      </w:r>
      <w:r w:rsidR="00DC0A82" w:rsidRPr="00C260DD">
        <w:t>.</w:t>
      </w:r>
      <w:r w:rsidR="00BB6389">
        <w:t xml:space="preserve"> Kế</w:t>
      </w:r>
      <w:r w:rsidR="00DC0A82" w:rsidRPr="00C260DD">
        <w:t xml:space="preserve">t quả chủ yếu đã </w:t>
      </w:r>
      <w:r w:rsidR="00BB6389">
        <w:t>đạt được</w:t>
      </w:r>
    </w:p>
    <w:p w:rsidR="00421EA6" w:rsidRPr="00F91F83" w:rsidRDefault="00421EA6" w:rsidP="00B52C2A">
      <w:pPr>
        <w:spacing w:before="120" w:after="120"/>
        <w:ind w:firstLine="561"/>
        <w:jc w:val="both"/>
        <w:rPr>
          <w:bCs/>
          <w:lang w:val="it-IT"/>
        </w:rPr>
      </w:pPr>
      <w:r>
        <w:rPr>
          <w:bCs/>
          <w:lang w:val="it-IT"/>
        </w:rPr>
        <w:t xml:space="preserve">a) </w:t>
      </w:r>
      <w:r w:rsidRPr="00F91F83">
        <w:rPr>
          <w:bCs/>
          <w:lang w:val="it-IT"/>
        </w:rPr>
        <w:t>Kết quả triển khai và thực hiện các nội dung về cải cách chế độ công vụ, công chức theo Quyết định số 1557/QĐ-TTg ngày 18/</w:t>
      </w:r>
      <w:r>
        <w:rPr>
          <w:bCs/>
          <w:lang w:val="it-IT"/>
        </w:rPr>
        <w:t>10/2012 của Thủ tướng Chính phủ</w:t>
      </w:r>
    </w:p>
    <w:p w:rsidR="00360A91" w:rsidRPr="00230216" w:rsidRDefault="00360A91" w:rsidP="00B52C2A">
      <w:pPr>
        <w:spacing w:before="120" w:after="120"/>
        <w:ind w:firstLine="561"/>
        <w:jc w:val="both"/>
        <w:rPr>
          <w:bCs/>
        </w:rPr>
      </w:pPr>
      <w:r>
        <w:rPr>
          <w:bCs/>
        </w:rPr>
        <w:t>b)</w:t>
      </w:r>
      <w:r w:rsidRPr="00230216">
        <w:rPr>
          <w:bCs/>
        </w:rPr>
        <w:t xml:space="preserve"> Về xác định vị trí việc làm và cơ cấu công chức, viên chức</w:t>
      </w:r>
    </w:p>
    <w:p w:rsidR="00B3423B" w:rsidRPr="00FC5D85" w:rsidRDefault="00360A91" w:rsidP="00B52C2A">
      <w:pPr>
        <w:spacing w:before="120" w:after="120"/>
        <w:ind w:firstLine="561"/>
        <w:jc w:val="both"/>
      </w:pPr>
      <w:r>
        <w:t>c</w:t>
      </w:r>
      <w:r w:rsidR="00FC5D85">
        <w:t>)</w:t>
      </w:r>
      <w:r w:rsidR="00B3423B" w:rsidRPr="00FC5D85">
        <w:t xml:space="preserve"> Xây dựng, bổ sung và hoàn thiện các văn bản quy phạm pháp luật về chức danh, tiêu chuẩn chuyên môn nghiệp vụ của cá</w:t>
      </w:r>
      <w:r w:rsidR="005563B1">
        <w:t>n</w:t>
      </w:r>
      <w:r w:rsidR="00B3423B" w:rsidRPr="00FC5D85">
        <w:t xml:space="preserve"> bộ, công chức, viên chức thuộc phạm vi quản lý của bộ</w:t>
      </w:r>
      <w:r w:rsidR="00421EA6">
        <w:t>, ngành</w:t>
      </w:r>
    </w:p>
    <w:p w:rsidR="00B3423B" w:rsidRPr="00FC5D85" w:rsidRDefault="00360A91" w:rsidP="00B52C2A">
      <w:pPr>
        <w:spacing w:before="120" w:after="120"/>
        <w:ind w:firstLine="561"/>
        <w:jc w:val="both"/>
      </w:pPr>
      <w:r>
        <w:t>d</w:t>
      </w:r>
      <w:r w:rsidR="00FC5D85">
        <w:t>)</w:t>
      </w:r>
      <w:r w:rsidR="00B3423B" w:rsidRPr="00FC5D85">
        <w:t xml:space="preserve"> Hoàn thiện các quy định của pháp luật về tuyển dụng, sử dụng và quản lý cán bộ, công chức, viên chức</w:t>
      </w:r>
      <w:r w:rsidR="005563B1">
        <w:t>.</w:t>
      </w:r>
    </w:p>
    <w:p w:rsidR="00B3423B" w:rsidRPr="00FC5D85" w:rsidRDefault="00360A91" w:rsidP="00B52C2A">
      <w:pPr>
        <w:spacing w:before="120" w:after="120"/>
        <w:ind w:firstLine="561"/>
        <w:jc w:val="both"/>
      </w:pPr>
      <w:r>
        <w:t>đ</w:t>
      </w:r>
      <w:r w:rsidR="00FC5D85">
        <w:t>)</w:t>
      </w:r>
      <w:r w:rsidR="00B3423B" w:rsidRPr="00FC5D85">
        <w:t xml:space="preserve"> Đổi mới nội dung, chương trình đào tạo, bồi dưỡng cán bộ, công chức, viên chức</w:t>
      </w:r>
    </w:p>
    <w:p w:rsidR="00B3423B" w:rsidRPr="00FC5D85" w:rsidRDefault="00FC5D85" w:rsidP="00B52C2A">
      <w:pPr>
        <w:spacing w:before="120" w:after="120"/>
        <w:ind w:firstLine="561"/>
        <w:jc w:val="both"/>
      </w:pPr>
      <w:r>
        <w:t>e)</w:t>
      </w:r>
      <w:r w:rsidR="00B3423B" w:rsidRPr="00FC5D85">
        <w:t xml:space="preserve"> Việc thực hiện công tác quản lý cán bộ, công chức, viên chức của bộ</w:t>
      </w:r>
      <w:r w:rsidR="005563B1">
        <w:t>, ngành</w:t>
      </w:r>
    </w:p>
    <w:p w:rsidR="00B3423B" w:rsidRPr="00B3423B" w:rsidRDefault="00360A91" w:rsidP="00B52C2A">
      <w:pPr>
        <w:spacing w:before="120" w:after="120"/>
        <w:ind w:firstLine="561"/>
        <w:jc w:val="both"/>
      </w:pPr>
      <w:r>
        <w:t>-</w:t>
      </w:r>
      <w:r w:rsidR="00B3423B" w:rsidRPr="00B3423B">
        <w:t xml:space="preserve"> Việc tuyển dụng, sử dụng, bổ nhiệm, khen thưởng và chế độ chính sách đối với cán bộ, công chức tại bộ</w:t>
      </w:r>
      <w:r w:rsidR="005563B1">
        <w:t>, ngành</w:t>
      </w:r>
      <w:r>
        <w:t>;</w:t>
      </w:r>
    </w:p>
    <w:p w:rsidR="00B3423B" w:rsidRPr="00B3423B" w:rsidRDefault="00360A91" w:rsidP="00B52C2A">
      <w:pPr>
        <w:spacing w:before="120" w:after="120"/>
        <w:ind w:firstLine="561"/>
        <w:jc w:val="both"/>
      </w:pPr>
      <w:r>
        <w:t>-</w:t>
      </w:r>
      <w:r w:rsidR="00B3423B" w:rsidRPr="00B3423B">
        <w:t xml:space="preserve"> Kết quả thực hiện quy định về tuyển dụng, sử dụng, bổ nhiệm, khen thưởng và các chế độ chính</w:t>
      </w:r>
      <w:r>
        <w:t xml:space="preserve"> sách đối với cán bộ, công chức;</w:t>
      </w:r>
    </w:p>
    <w:p w:rsidR="00B3423B" w:rsidRPr="00FC5D85" w:rsidRDefault="00FC5D85" w:rsidP="00B52C2A">
      <w:pPr>
        <w:spacing w:before="120" w:after="120"/>
        <w:ind w:firstLine="561"/>
        <w:jc w:val="both"/>
      </w:pPr>
      <w:r>
        <w:t>-</w:t>
      </w:r>
      <w:r w:rsidR="00B3423B" w:rsidRPr="00FC5D85">
        <w:t xml:space="preserve"> Về công tác đào tạo, bồi dưỡng cán bộ, công chức, viên chức</w:t>
      </w:r>
      <w:r w:rsidR="00360A91">
        <w:t>;</w:t>
      </w:r>
    </w:p>
    <w:p w:rsidR="00B3423B" w:rsidRPr="00E70F87" w:rsidRDefault="00360A91" w:rsidP="00B52C2A">
      <w:pPr>
        <w:spacing w:before="120" w:after="120"/>
        <w:ind w:firstLine="561"/>
        <w:jc w:val="both"/>
      </w:pPr>
      <w:r>
        <w:t>-</w:t>
      </w:r>
      <w:r w:rsidR="00B3423B" w:rsidRPr="00B3423B">
        <w:t xml:space="preserve"> Thực hiện thi nâng ngạch theo nguyên tắc cạnh tranh </w:t>
      </w:r>
      <w:r w:rsidR="00B3423B" w:rsidRPr="00E70F87">
        <w:t xml:space="preserve">(trong đó nêu rõ </w:t>
      </w:r>
      <w:r w:rsidR="00D03C6D">
        <w:t xml:space="preserve">số lượng </w:t>
      </w:r>
      <w:r w:rsidR="00B3423B" w:rsidRPr="00E70F87">
        <w:t>cơ quan, đơn vị trự</w:t>
      </w:r>
      <w:r w:rsidR="00226AB3">
        <w:t>c thuộc</w:t>
      </w:r>
      <w:r w:rsidR="00D03C6D">
        <w:t xml:space="preserve"> đã thực hiện</w:t>
      </w:r>
      <w:r w:rsidR="00226AB3">
        <w:t xml:space="preserve"> trên tổng số);</w:t>
      </w:r>
    </w:p>
    <w:p w:rsidR="00B3423B" w:rsidRPr="00B3423B" w:rsidRDefault="00360A91" w:rsidP="00B52C2A">
      <w:pPr>
        <w:spacing w:before="120" w:after="120"/>
        <w:ind w:firstLine="561"/>
        <w:jc w:val="both"/>
      </w:pPr>
      <w:r>
        <w:t>-</w:t>
      </w:r>
      <w:r w:rsidR="00B3423B" w:rsidRPr="00B3423B">
        <w:t xml:space="preserve"> Tình hình thực hiện thi tuyển cạnh tranh để bổ nhiệm vào</w:t>
      </w:r>
      <w:r w:rsidR="00FC5D85">
        <w:t xml:space="preserve"> các chức danh lãnh đạo</w:t>
      </w:r>
      <w:r w:rsidR="00D03C6D">
        <w:t>, quản lý;</w:t>
      </w:r>
    </w:p>
    <w:p w:rsidR="00B3423B" w:rsidRPr="00B3423B" w:rsidRDefault="00360A91" w:rsidP="00B52C2A">
      <w:pPr>
        <w:spacing w:before="120" w:after="120"/>
        <w:ind w:firstLine="561"/>
        <w:jc w:val="both"/>
      </w:pPr>
      <w:r>
        <w:t>-</w:t>
      </w:r>
      <w:r w:rsidR="00B3423B" w:rsidRPr="00B3423B">
        <w:t xml:space="preserve"> Về chính sách thu hút n</w:t>
      </w:r>
      <w:r>
        <w:t>gười tài vào bộ máy hành chính;</w:t>
      </w:r>
    </w:p>
    <w:p w:rsidR="00B3423B" w:rsidRDefault="00FC5D85" w:rsidP="00B52C2A">
      <w:pPr>
        <w:spacing w:before="120" w:after="120"/>
        <w:ind w:firstLine="561"/>
        <w:jc w:val="both"/>
      </w:pPr>
      <w:r>
        <w:t>-</w:t>
      </w:r>
      <w:r w:rsidR="00B3423B" w:rsidRPr="00FC5D85">
        <w:t xml:space="preserve"> Nâng cao trách nhiệm, kỷ luật, kỷ cương hành chính và đạo đức công vụ của cán bộ, công chức, viên chức</w:t>
      </w:r>
      <w:r w:rsidR="00360A91">
        <w:t>.</w:t>
      </w:r>
    </w:p>
    <w:p w:rsidR="00360A91" w:rsidRPr="00FC5D85" w:rsidRDefault="00360A91" w:rsidP="00B52C2A">
      <w:pPr>
        <w:spacing w:before="120" w:after="120"/>
        <w:ind w:firstLine="561"/>
        <w:jc w:val="both"/>
      </w:pPr>
      <w:r>
        <w:t>g)</w:t>
      </w:r>
      <w:r w:rsidRPr="00FC5D85">
        <w:t xml:space="preserve"> Cải cách chính sách tiền lương, bảo hiểm xã hội và ưu đãi người có công</w:t>
      </w:r>
    </w:p>
    <w:p w:rsidR="00DC0A82" w:rsidRDefault="00FC5D85" w:rsidP="00B52C2A">
      <w:pPr>
        <w:spacing w:before="120" w:after="120"/>
        <w:ind w:firstLine="561"/>
        <w:jc w:val="both"/>
      </w:pPr>
      <w:r>
        <w:t>4.2</w:t>
      </w:r>
      <w:r w:rsidR="00DC0A82" w:rsidRPr="00C260DD">
        <w:t>. Những tồn tại, hạn chế</w:t>
      </w:r>
      <w:r w:rsidR="00A1737D">
        <w:t xml:space="preserve"> v</w:t>
      </w:r>
      <w:r w:rsidR="00A1737D" w:rsidRPr="00A1737D">
        <w:t>à</w:t>
      </w:r>
      <w:r w:rsidR="00360A91">
        <w:t xml:space="preserve"> nguyên nhân</w:t>
      </w:r>
    </w:p>
    <w:p w:rsidR="00DC0A82" w:rsidRPr="0040128E" w:rsidRDefault="001175D1" w:rsidP="00B52C2A">
      <w:pPr>
        <w:spacing w:before="120" w:after="120"/>
        <w:ind w:firstLine="561"/>
        <w:jc w:val="both"/>
        <w:rPr>
          <w:b/>
        </w:rPr>
      </w:pPr>
      <w:r>
        <w:rPr>
          <w:b/>
        </w:rPr>
        <w:t>5</w:t>
      </w:r>
      <w:r w:rsidR="00DC0A82" w:rsidRPr="0040128E">
        <w:rPr>
          <w:b/>
        </w:rPr>
        <w:t>. Cải cách tài chính công</w:t>
      </w:r>
    </w:p>
    <w:p w:rsidR="00DC0A82" w:rsidRPr="00C260DD" w:rsidRDefault="00492F1D" w:rsidP="00B52C2A">
      <w:pPr>
        <w:spacing w:before="120" w:after="120"/>
        <w:ind w:firstLine="561"/>
        <w:jc w:val="both"/>
        <w:rPr>
          <w:b/>
        </w:rPr>
      </w:pPr>
      <w:r>
        <w:t>5.1</w:t>
      </w:r>
      <w:r w:rsidR="00DC0A82" w:rsidRPr="00C260DD">
        <w:t>.</w:t>
      </w:r>
      <w:r w:rsidR="00C260DD">
        <w:t xml:space="preserve"> </w:t>
      </w:r>
      <w:r w:rsidR="00D33290">
        <w:t>K</w:t>
      </w:r>
      <w:r w:rsidR="00DC0A82" w:rsidRPr="00C260DD">
        <w:t>ết quả chủ yếu đạt được</w:t>
      </w:r>
    </w:p>
    <w:p w:rsidR="00226AB3" w:rsidRDefault="00226AB3" w:rsidP="00B52C2A">
      <w:pPr>
        <w:spacing w:before="120" w:after="120"/>
        <w:ind w:firstLine="561"/>
        <w:jc w:val="both"/>
      </w:pPr>
      <w:r>
        <w:lastRenderedPageBreak/>
        <w:t>a) Các nội dung báo cáo theo lĩnh vực quản lý của bộ, ngành</w:t>
      </w:r>
    </w:p>
    <w:p w:rsidR="00492F1D" w:rsidRPr="00492F1D" w:rsidRDefault="00E26472" w:rsidP="00B52C2A">
      <w:pPr>
        <w:spacing w:before="120" w:after="120"/>
        <w:ind w:firstLine="561"/>
        <w:jc w:val="both"/>
      </w:pPr>
      <w:r>
        <w:t>-</w:t>
      </w:r>
      <w:r w:rsidR="00492F1D" w:rsidRPr="00492F1D">
        <w:t xml:space="preserve"> Hoàn thiện chính sách và hệ thống thuế, các chính sách về thu nhập, tiền lương, tiền công, chính sách an sinh xã hội</w:t>
      </w:r>
      <w:r w:rsidR="00FF06F6">
        <w:t>;</w:t>
      </w:r>
    </w:p>
    <w:p w:rsidR="00492F1D" w:rsidRPr="00492F1D" w:rsidRDefault="00E26472" w:rsidP="00B52C2A">
      <w:pPr>
        <w:spacing w:before="120" w:after="120"/>
        <w:ind w:firstLine="561"/>
        <w:jc w:val="both"/>
      </w:pPr>
      <w:r>
        <w:t>-</w:t>
      </w:r>
      <w:r w:rsidR="00492F1D" w:rsidRPr="00492F1D">
        <w:t xml:space="preserve"> Tiếp tục đổi mới cơ chế, chính sách tài chính đối với doanh nghiệp nhà nước; quản lý việc vay và trả nợ nước ngoài, nợ Chính phủ, nợ quốc gia, nợ công</w:t>
      </w:r>
      <w:r w:rsidR="00FF06F6">
        <w:t>;</w:t>
      </w:r>
    </w:p>
    <w:p w:rsidR="00492F1D" w:rsidRPr="00492F1D" w:rsidRDefault="00E26472" w:rsidP="00B52C2A">
      <w:pPr>
        <w:spacing w:before="120" w:after="120"/>
        <w:ind w:firstLine="561"/>
        <w:jc w:val="both"/>
      </w:pPr>
      <w:r>
        <w:t>-</w:t>
      </w:r>
      <w:r w:rsidR="00492F1D" w:rsidRPr="00492F1D">
        <w:t xml:space="preserve"> Đổi mới cơ chế sử dụng kinh phí nhà nước và cơ chế xây dựng, triển khai các nhiệm vụ khoa học và công nghệ</w:t>
      </w:r>
      <w:r w:rsidR="00FF06F6">
        <w:t>;</w:t>
      </w:r>
    </w:p>
    <w:p w:rsidR="00492F1D" w:rsidRPr="00492F1D" w:rsidRDefault="00E26472" w:rsidP="00B52C2A">
      <w:pPr>
        <w:spacing w:before="120" w:after="120"/>
        <w:ind w:firstLine="561"/>
        <w:jc w:val="both"/>
      </w:pPr>
      <w:r>
        <w:t>-</w:t>
      </w:r>
      <w:r w:rsidR="00492F1D" w:rsidRPr="00492F1D">
        <w:t xml:space="preserve"> Đổi mới cơ chế phân bổ ngân sách cho cơ quan hành chính nhà nước</w:t>
      </w:r>
      <w:r w:rsidR="00FF06F6">
        <w:t>;</w:t>
      </w:r>
    </w:p>
    <w:p w:rsidR="00492F1D" w:rsidRPr="00492F1D" w:rsidRDefault="00E26472" w:rsidP="00B52C2A">
      <w:pPr>
        <w:spacing w:before="120" w:after="120"/>
        <w:ind w:firstLine="561"/>
        <w:jc w:val="both"/>
      </w:pPr>
      <w:r>
        <w:t>-</w:t>
      </w:r>
      <w:r w:rsidR="00492F1D" w:rsidRPr="00492F1D">
        <w:t xml:space="preserve"> Tăng cường đầu tư, đồng thời đẩy mạnh xã hội hoá, huy động toàn xã hội chăm lo phát triển giáo dục và đào tạo, y tế, dân số - kế hoạch hoá gia đình, thể dục, thể thao</w:t>
      </w:r>
      <w:r w:rsidR="00226AB3">
        <w:t>.</w:t>
      </w:r>
    </w:p>
    <w:p w:rsidR="00492F1D" w:rsidRPr="00E26472" w:rsidRDefault="00226AB3" w:rsidP="00B52C2A">
      <w:pPr>
        <w:spacing w:before="120" w:after="120"/>
        <w:ind w:firstLine="561"/>
        <w:jc w:val="both"/>
      </w:pPr>
      <w:r>
        <w:t>b)</w:t>
      </w:r>
      <w:r w:rsidR="00492F1D" w:rsidRPr="00E26472">
        <w:t xml:space="preserve"> Thực hiện đổi mới cơ chế tài chính đối với cơ quan hành chính và đơn vị sự nghiệp công lập thuộc bộ</w:t>
      </w:r>
      <w:r>
        <w:t>, ngành</w:t>
      </w:r>
    </w:p>
    <w:p w:rsidR="00492F1D" w:rsidRPr="00E26472" w:rsidRDefault="00226AB3" w:rsidP="00B52C2A">
      <w:pPr>
        <w:spacing w:before="120" w:after="120"/>
        <w:ind w:firstLine="561"/>
        <w:jc w:val="both"/>
      </w:pPr>
      <w:r w:rsidRPr="00721395">
        <w:t>-</w:t>
      </w:r>
      <w:r w:rsidR="00492F1D" w:rsidRPr="00721395">
        <w:t xml:space="preserve"> </w:t>
      </w:r>
      <w:r w:rsidR="00492F1D" w:rsidRPr="00E26472">
        <w:t>Về thực hiện cơ chế tự chủ tại các cơ quan hành chính nhà nước</w:t>
      </w:r>
      <w:r>
        <w:t>;</w:t>
      </w:r>
    </w:p>
    <w:p w:rsidR="00492F1D" w:rsidRPr="00E26472" w:rsidRDefault="00226AB3" w:rsidP="00B52C2A">
      <w:pPr>
        <w:spacing w:before="120" w:after="120"/>
        <w:ind w:firstLine="561"/>
        <w:jc w:val="both"/>
      </w:pPr>
      <w:r>
        <w:rPr>
          <w:i/>
        </w:rPr>
        <w:t>-</w:t>
      </w:r>
      <w:r w:rsidR="00492F1D" w:rsidRPr="00492F1D">
        <w:rPr>
          <w:i/>
        </w:rPr>
        <w:t xml:space="preserve">  </w:t>
      </w:r>
      <w:r w:rsidR="00492F1D" w:rsidRPr="00E26472">
        <w:t>Về thực hiện cơ chế tự chủ tại các cơ quan, đơn vị sự nghiệp công lập</w:t>
      </w:r>
      <w:r>
        <w:t>;</w:t>
      </w:r>
    </w:p>
    <w:p w:rsidR="00492F1D" w:rsidRPr="00E26472" w:rsidRDefault="00721395" w:rsidP="00B52C2A">
      <w:pPr>
        <w:spacing w:before="120" w:after="120"/>
        <w:ind w:firstLine="561"/>
        <w:jc w:val="both"/>
      </w:pPr>
      <w:r>
        <w:t>-</w:t>
      </w:r>
      <w:r w:rsidR="00492F1D" w:rsidRPr="00E26472">
        <w:t xml:space="preserve">  Thực hiện cơ chế tự chủ, tự chịu trách nhiệm tại các tổ chức khoa</w:t>
      </w:r>
      <w:r>
        <w:t xml:space="preserve"> học và công nghệ công lập</w:t>
      </w:r>
      <w:r w:rsidR="00226AB3">
        <w:t>.</w:t>
      </w:r>
    </w:p>
    <w:p w:rsidR="00E26472" w:rsidRDefault="00E26472" w:rsidP="00B52C2A">
      <w:pPr>
        <w:spacing w:before="120" w:after="120"/>
        <w:ind w:firstLine="561"/>
        <w:jc w:val="both"/>
      </w:pPr>
      <w:r>
        <w:t>5.2</w:t>
      </w:r>
      <w:r w:rsidR="00DC0A82" w:rsidRPr="00C260DD">
        <w:t>.</w:t>
      </w:r>
      <w:r w:rsidR="00C260DD">
        <w:t xml:space="preserve"> </w:t>
      </w:r>
      <w:r w:rsidR="00D33290">
        <w:t>Những tồn tại, hạn chế v</w:t>
      </w:r>
      <w:r w:rsidR="00D33290" w:rsidRPr="00D33290">
        <w:t>à</w:t>
      </w:r>
      <w:r w:rsidR="00DC0A82" w:rsidRPr="00C260DD">
        <w:t xml:space="preserve"> nguyên nhân.</w:t>
      </w:r>
    </w:p>
    <w:p w:rsidR="00C260DD" w:rsidRPr="0040128E" w:rsidRDefault="0001488C" w:rsidP="00B52C2A">
      <w:pPr>
        <w:spacing w:before="120" w:after="120"/>
        <w:ind w:firstLine="561"/>
        <w:jc w:val="both"/>
        <w:rPr>
          <w:b/>
        </w:rPr>
      </w:pPr>
      <w:r>
        <w:rPr>
          <w:b/>
        </w:rPr>
        <w:t>6</w:t>
      </w:r>
      <w:r w:rsidR="00DC0A82" w:rsidRPr="0040128E">
        <w:rPr>
          <w:b/>
        </w:rPr>
        <w:t xml:space="preserve">. </w:t>
      </w:r>
      <w:r w:rsidR="00C260DD" w:rsidRPr="0040128E">
        <w:rPr>
          <w:b/>
        </w:rPr>
        <w:t xml:space="preserve">Về hiện đại hóa hành chính </w:t>
      </w:r>
    </w:p>
    <w:p w:rsidR="00C260DD" w:rsidRDefault="00AB02E5" w:rsidP="00B52C2A">
      <w:pPr>
        <w:spacing w:before="120" w:after="120"/>
        <w:ind w:firstLine="561"/>
        <w:jc w:val="both"/>
      </w:pPr>
      <w:r>
        <w:t>6.1</w:t>
      </w:r>
      <w:r w:rsidR="00C260DD">
        <w:t xml:space="preserve">. </w:t>
      </w:r>
      <w:r w:rsidR="00D33290">
        <w:t>K</w:t>
      </w:r>
      <w:r w:rsidR="00D11B0E">
        <w:t>ết quả chủ yếu đạt được</w:t>
      </w:r>
    </w:p>
    <w:p w:rsidR="00AB02E5" w:rsidRPr="00AB02E5" w:rsidRDefault="00AB02E5" w:rsidP="00B52C2A">
      <w:pPr>
        <w:spacing w:before="120" w:after="120"/>
        <w:ind w:firstLine="561"/>
        <w:jc w:val="both"/>
      </w:pPr>
      <w:r>
        <w:t>-</w:t>
      </w:r>
      <w:r w:rsidRPr="00AB02E5">
        <w:t xml:space="preserve"> Hoàn thiện và đẩy mạnh hoạt động của mạng thông tin điện tử hành chính của Chính phủ trên mạng Internet; đẩy mạnh ứng dụng công nghệ thông tin - truyền thông trong hoạt động của cơ quan hành chính nhà nước đến năm 2020</w:t>
      </w:r>
      <w:r w:rsidR="003F460C">
        <w:t>;</w:t>
      </w:r>
    </w:p>
    <w:p w:rsidR="00AB02E5" w:rsidRPr="00AB02E5" w:rsidRDefault="00AB02E5" w:rsidP="00B52C2A">
      <w:pPr>
        <w:spacing w:before="120" w:after="120"/>
        <w:ind w:firstLine="561"/>
        <w:jc w:val="both"/>
      </w:pPr>
      <w:r>
        <w:t>-</w:t>
      </w:r>
      <w:r w:rsidRPr="00AB02E5">
        <w:t xml:space="preserve"> Ứng dụng công nghệ thông tin trong quy trình xử lý công việc của từng cơ quan hành chính, giữa cơ quan hành chính nhà nước với nhau và trong giao dịch với tổ chức, cá nhân</w:t>
      </w:r>
      <w:r w:rsidR="003F460C">
        <w:t>;</w:t>
      </w:r>
    </w:p>
    <w:p w:rsidR="00AB02E5" w:rsidRPr="00AB02E5" w:rsidRDefault="00AB02E5" w:rsidP="00B52C2A">
      <w:pPr>
        <w:spacing w:before="120" w:after="120"/>
        <w:ind w:firstLine="561"/>
        <w:jc w:val="both"/>
      </w:pPr>
      <w:r>
        <w:t>-</w:t>
      </w:r>
      <w:r w:rsidRPr="00AB02E5">
        <w:t xml:space="preserve"> Xây dựng trụ sở cơ quan hành chính</w:t>
      </w:r>
      <w:r w:rsidR="003F460C">
        <w:t>;</w:t>
      </w:r>
    </w:p>
    <w:p w:rsidR="00AB02E5" w:rsidRPr="00AB02E5" w:rsidRDefault="00AB02E5" w:rsidP="00B52C2A">
      <w:pPr>
        <w:spacing w:before="120" w:after="120"/>
        <w:ind w:firstLine="561"/>
        <w:jc w:val="both"/>
      </w:pPr>
      <w:r>
        <w:t>-</w:t>
      </w:r>
      <w:r w:rsidRPr="00AB02E5">
        <w:t xml:space="preserve"> Về </w:t>
      </w:r>
      <w:r>
        <w:t xml:space="preserve">một số nội dung cụ thể </w:t>
      </w:r>
      <w:r w:rsidRPr="00AB02E5">
        <w:t>thực hiện hiện đại hoá hành chính tại bộ</w:t>
      </w:r>
      <w:r w:rsidR="00CF2844">
        <w:t>, ngành</w:t>
      </w:r>
    </w:p>
    <w:p w:rsidR="00AB02E5" w:rsidRPr="00AB02E5" w:rsidRDefault="00AB02E5" w:rsidP="00B52C2A">
      <w:pPr>
        <w:spacing w:before="120" w:after="120"/>
        <w:ind w:firstLine="561"/>
        <w:jc w:val="both"/>
      </w:pPr>
      <w:r>
        <w:rPr>
          <w:bCs/>
        </w:rPr>
        <w:t>+</w:t>
      </w:r>
      <w:r w:rsidRPr="00AB02E5">
        <w:rPr>
          <w:bCs/>
        </w:rPr>
        <w:t xml:space="preserve"> Việc xây dựng và b</w:t>
      </w:r>
      <w:r w:rsidRPr="00AB02E5">
        <w:t>an hành kế hoạch ứng dụng CNTT của bộ</w:t>
      </w:r>
      <w:r w:rsidR="00CF2844">
        <w:t>, ngành</w:t>
      </w:r>
      <w:r>
        <w:t>;</w:t>
      </w:r>
    </w:p>
    <w:p w:rsidR="00AB02E5" w:rsidRPr="00AB02E5" w:rsidRDefault="00AB02E5" w:rsidP="00B52C2A">
      <w:pPr>
        <w:spacing w:before="120" w:after="120"/>
        <w:ind w:firstLine="561"/>
        <w:jc w:val="both"/>
      </w:pPr>
      <w:r>
        <w:t>+</w:t>
      </w:r>
      <w:r w:rsidRPr="00AB02E5">
        <w:t xml:space="preserve"> Việc ứng dụng phần mềm quản lý văn bản tại các cơ quan hành chính thuộc bộ</w:t>
      </w:r>
      <w:r>
        <w:t xml:space="preserve">, </w:t>
      </w:r>
      <w:r w:rsidR="00CF2844">
        <w:t>ngành</w:t>
      </w:r>
      <w:r>
        <w:t>;</w:t>
      </w:r>
    </w:p>
    <w:p w:rsidR="00AB02E5" w:rsidRPr="00AB02E5" w:rsidRDefault="00AB02E5" w:rsidP="00B52C2A">
      <w:pPr>
        <w:spacing w:before="120" w:after="120"/>
        <w:ind w:firstLine="561"/>
        <w:jc w:val="both"/>
      </w:pPr>
      <w:r>
        <w:t>+</w:t>
      </w:r>
      <w:r w:rsidRPr="00AB02E5">
        <w:t xml:space="preserve"> Việc sử dụng mạng nội bộ (mạng LAN) để trao đổi công việc </w:t>
      </w:r>
      <w:r>
        <w:t xml:space="preserve">tại </w:t>
      </w:r>
      <w:r w:rsidRPr="00AB02E5">
        <w:t>bộ</w:t>
      </w:r>
      <w:r w:rsidR="00CF2844">
        <w:t>, ngành</w:t>
      </w:r>
      <w:r>
        <w:t>;</w:t>
      </w:r>
    </w:p>
    <w:p w:rsidR="00AB02E5" w:rsidRPr="00AB02E5" w:rsidRDefault="00AB02E5" w:rsidP="00B52C2A">
      <w:pPr>
        <w:spacing w:before="120" w:after="120"/>
        <w:ind w:firstLine="561"/>
        <w:jc w:val="both"/>
      </w:pPr>
      <w:r>
        <w:t>+</w:t>
      </w:r>
      <w:r w:rsidRPr="00AB02E5">
        <w:t xml:space="preserve"> Tình hình triển khai cung cấp dịch vụ công trực tuyến. Trong đó, thống kê số lượng TTHC được cung cấp trực tuyến ở các mức độ 1 và 2, mức độ 3, mức độ 4.</w:t>
      </w:r>
    </w:p>
    <w:p w:rsidR="00512EEE" w:rsidRPr="00AB02E5" w:rsidRDefault="00AB02E5" w:rsidP="00B52C2A">
      <w:pPr>
        <w:spacing w:before="120" w:after="120"/>
        <w:ind w:firstLine="561"/>
        <w:jc w:val="both"/>
      </w:pPr>
      <w:r>
        <w:lastRenderedPageBreak/>
        <w:t xml:space="preserve">+ </w:t>
      </w:r>
      <w:r w:rsidRPr="00AB02E5">
        <w:t>Báo cáo cụ thể tình hình triển khai và</w:t>
      </w:r>
      <w:r w:rsidR="00512EEE">
        <w:t xml:space="preserve"> </w:t>
      </w:r>
      <w:r w:rsidR="00512EEE" w:rsidRPr="00512EEE">
        <w:t>Công bố hệ thống quản lý chất lượng phù hợp Tiêu chuẩn quốc gia TCVN ISO 9001:2008 tại cơ quan bộ.</w:t>
      </w:r>
    </w:p>
    <w:p w:rsidR="00C260DD" w:rsidRDefault="008D7F34" w:rsidP="00B52C2A">
      <w:pPr>
        <w:spacing w:before="120" w:after="120"/>
        <w:ind w:firstLine="561"/>
        <w:jc w:val="both"/>
      </w:pPr>
      <w:r>
        <w:t>6.2</w:t>
      </w:r>
      <w:r w:rsidR="00C260DD">
        <w:t>. Những tồn tại, hạn chế</w:t>
      </w:r>
      <w:r w:rsidR="00D33290">
        <w:t xml:space="preserve"> v</w:t>
      </w:r>
      <w:r w:rsidR="00D33290" w:rsidRPr="00D33290">
        <w:t>à</w:t>
      </w:r>
      <w:r w:rsidR="00C260DD">
        <w:t xml:space="preserve"> nguyên nhân</w:t>
      </w:r>
      <w:r>
        <w:t>.</w:t>
      </w:r>
    </w:p>
    <w:p w:rsidR="00DC0A82" w:rsidRPr="00594F9A" w:rsidRDefault="00DC0A82" w:rsidP="00B52C2A">
      <w:pPr>
        <w:spacing w:before="120" w:after="120"/>
        <w:ind w:firstLine="525"/>
        <w:jc w:val="both"/>
        <w:rPr>
          <w:b/>
          <w:sz w:val="26"/>
        </w:rPr>
      </w:pPr>
      <w:r w:rsidRPr="00594F9A">
        <w:rPr>
          <w:b/>
          <w:sz w:val="26"/>
        </w:rPr>
        <w:t xml:space="preserve">III. ĐÁNH GIÁ CHUNG VỀ CẢI CÁCH HÀNH CHÍNH </w:t>
      </w:r>
      <w:r w:rsidR="00594F9A" w:rsidRPr="00594F9A">
        <w:rPr>
          <w:b/>
          <w:sz w:val="26"/>
        </w:rPr>
        <w:t>TRONG GIAI ĐOẠN 2011-2015</w:t>
      </w:r>
    </w:p>
    <w:p w:rsidR="00DC0A82" w:rsidRPr="0040128E" w:rsidRDefault="00DC0A82" w:rsidP="00B52C2A">
      <w:pPr>
        <w:spacing w:before="120" w:after="120"/>
        <w:ind w:left="561"/>
        <w:jc w:val="both"/>
        <w:rPr>
          <w:b/>
        </w:rPr>
      </w:pPr>
      <w:r w:rsidRPr="0040128E">
        <w:rPr>
          <w:b/>
        </w:rPr>
        <w:t>1. Nhữ</w:t>
      </w:r>
      <w:r w:rsidR="002D6D7B" w:rsidRPr="0040128E">
        <w:rPr>
          <w:b/>
        </w:rPr>
        <w:t>ng kết quả tích cực đã đạt được</w:t>
      </w:r>
    </w:p>
    <w:p w:rsidR="008919A2" w:rsidRPr="0040128E" w:rsidRDefault="00DC0A82" w:rsidP="00B52C2A">
      <w:pPr>
        <w:spacing w:before="120" w:after="120"/>
        <w:ind w:left="525"/>
        <w:jc w:val="both"/>
        <w:rPr>
          <w:b/>
        </w:rPr>
      </w:pPr>
      <w:r w:rsidRPr="0040128E">
        <w:rPr>
          <w:b/>
        </w:rPr>
        <w:t>2. Những tồn tại, hạn chế</w:t>
      </w:r>
      <w:r w:rsidR="00721395">
        <w:rPr>
          <w:b/>
        </w:rPr>
        <w:t>, nguyên nhân</w:t>
      </w:r>
    </w:p>
    <w:p w:rsidR="002D6D7B" w:rsidRPr="002D6D7B" w:rsidRDefault="002D6D7B" w:rsidP="00B52C2A">
      <w:pPr>
        <w:spacing w:before="120" w:after="120"/>
        <w:ind w:firstLine="561"/>
        <w:jc w:val="both"/>
      </w:pPr>
      <w:r>
        <w:t>Ch</w:t>
      </w:r>
      <w:r w:rsidRPr="002D6D7B">
        <w:t>ỉ</w:t>
      </w:r>
      <w:r>
        <w:t xml:space="preserve"> r</w:t>
      </w:r>
      <w:r w:rsidRPr="002D6D7B">
        <w:t>õ</w:t>
      </w:r>
      <w:r>
        <w:t xml:space="preserve"> nh</w:t>
      </w:r>
      <w:r w:rsidRPr="002D6D7B">
        <w:t>ữn</w:t>
      </w:r>
      <w:r>
        <w:t>g m</w:t>
      </w:r>
      <w:r w:rsidRPr="002D6D7B">
        <w:t>ục</w:t>
      </w:r>
      <w:r>
        <w:t xml:space="preserve"> ti</w:t>
      </w:r>
      <w:r w:rsidRPr="002D6D7B">
        <w:t>ê</w:t>
      </w:r>
      <w:r>
        <w:t>u, n</w:t>
      </w:r>
      <w:r w:rsidRPr="002D6D7B">
        <w:t>ội</w:t>
      </w:r>
      <w:r>
        <w:t xml:space="preserve"> dung c</w:t>
      </w:r>
      <w:r w:rsidRPr="002D6D7B">
        <w:t>ả</w:t>
      </w:r>
      <w:r>
        <w:t>i c</w:t>
      </w:r>
      <w:r w:rsidRPr="002D6D7B">
        <w:t>á</w:t>
      </w:r>
      <w:r>
        <w:t>ch kh</w:t>
      </w:r>
      <w:r w:rsidRPr="002D6D7B">
        <w:t>ô</w:t>
      </w:r>
      <w:r>
        <w:t xml:space="preserve">ng </w:t>
      </w:r>
      <w:r w:rsidRPr="002D6D7B">
        <w:t>đạt</w:t>
      </w:r>
      <w:r>
        <w:t xml:space="preserve"> </w:t>
      </w:r>
      <w:r w:rsidRPr="002D6D7B">
        <w:t>được</w:t>
      </w:r>
      <w:r>
        <w:t xml:space="preserve"> ho</w:t>
      </w:r>
      <w:r w:rsidRPr="002D6D7B">
        <w:t>ặ</w:t>
      </w:r>
      <w:r>
        <w:t xml:space="preserve">c </w:t>
      </w:r>
      <w:r w:rsidRPr="002D6D7B">
        <w:t>đạt</w:t>
      </w:r>
      <w:r>
        <w:t xml:space="preserve"> </w:t>
      </w:r>
      <w:r w:rsidRPr="002D6D7B">
        <w:t>được</w:t>
      </w:r>
      <w:r>
        <w:t xml:space="preserve"> </w:t>
      </w:r>
      <w:r w:rsidRPr="002D6D7B">
        <w:t>ở</w:t>
      </w:r>
      <w:r>
        <w:t xml:space="preserve"> m</w:t>
      </w:r>
      <w:r w:rsidRPr="002D6D7B">
        <w:t>ức</w:t>
      </w:r>
      <w:r>
        <w:t xml:space="preserve"> </w:t>
      </w:r>
      <w:r w:rsidRPr="002D6D7B">
        <w:t>độ</w:t>
      </w:r>
      <w:r>
        <w:t xml:space="preserve"> thấp</w:t>
      </w:r>
      <w:r w:rsidR="004A1CA0">
        <w:t>.</w:t>
      </w:r>
    </w:p>
    <w:p w:rsidR="008919A2" w:rsidRPr="0040128E" w:rsidRDefault="00721395" w:rsidP="00B52C2A">
      <w:pPr>
        <w:spacing w:before="120" w:after="120"/>
        <w:ind w:left="525"/>
        <w:jc w:val="both"/>
        <w:rPr>
          <w:b/>
        </w:rPr>
      </w:pPr>
      <w:r>
        <w:rPr>
          <w:b/>
        </w:rPr>
        <w:t>3</w:t>
      </w:r>
      <w:r w:rsidR="008919A2" w:rsidRPr="0040128E">
        <w:rPr>
          <w:b/>
        </w:rPr>
        <w:t xml:space="preserve">. </w:t>
      </w:r>
      <w:r w:rsidR="002D6D7B" w:rsidRPr="0040128E">
        <w:rPr>
          <w:b/>
        </w:rPr>
        <w:t xml:space="preserve">Những </w:t>
      </w:r>
      <w:r w:rsidR="00424370">
        <w:rPr>
          <w:b/>
        </w:rPr>
        <w:t>bài học kinh nghiệm trong triển khai cải cách hành chính</w:t>
      </w:r>
    </w:p>
    <w:p w:rsidR="00DC0A82" w:rsidRPr="005A720B" w:rsidRDefault="00DC0A82" w:rsidP="00B52C2A">
      <w:pPr>
        <w:spacing w:before="120" w:after="120"/>
        <w:jc w:val="center"/>
        <w:rPr>
          <w:b/>
        </w:rPr>
      </w:pPr>
      <w:r w:rsidRPr="005A720B">
        <w:rPr>
          <w:b/>
        </w:rPr>
        <w:t>Phần thứ hai</w:t>
      </w:r>
    </w:p>
    <w:p w:rsidR="00794891" w:rsidRPr="00BF3DC1" w:rsidRDefault="00BF3DC1" w:rsidP="00B52C2A">
      <w:pPr>
        <w:spacing w:before="120" w:after="120"/>
        <w:jc w:val="center"/>
        <w:rPr>
          <w:b/>
          <w:sz w:val="26"/>
        </w:rPr>
      </w:pPr>
      <w:r w:rsidRPr="00BF3DC1">
        <w:rPr>
          <w:b/>
          <w:sz w:val="26"/>
        </w:rPr>
        <w:t xml:space="preserve">PHƯƠNG HƯỚNG, NHIỆM VỤ, KẾ HOẠCH CẢI CÁCH </w:t>
      </w:r>
    </w:p>
    <w:p w:rsidR="00DC0A82" w:rsidRPr="00BF3DC1" w:rsidRDefault="00DC0A82" w:rsidP="00B52C2A">
      <w:pPr>
        <w:spacing w:before="120" w:after="120"/>
        <w:jc w:val="center"/>
        <w:rPr>
          <w:b/>
          <w:sz w:val="26"/>
        </w:rPr>
      </w:pPr>
      <w:r w:rsidRPr="00BF3DC1">
        <w:rPr>
          <w:b/>
          <w:sz w:val="26"/>
        </w:rPr>
        <w:t>HÀNH CHÍNH NHÀ NƯỚC GIAI ĐOẠN 201</w:t>
      </w:r>
      <w:r w:rsidR="00BF3DC1" w:rsidRPr="00BF3DC1">
        <w:rPr>
          <w:b/>
          <w:sz w:val="26"/>
        </w:rPr>
        <w:t>6</w:t>
      </w:r>
      <w:r w:rsidRPr="00BF3DC1">
        <w:rPr>
          <w:b/>
          <w:sz w:val="26"/>
        </w:rPr>
        <w:t>-2020</w:t>
      </w:r>
    </w:p>
    <w:p w:rsidR="00794891" w:rsidRDefault="00794891" w:rsidP="00B52C2A">
      <w:pPr>
        <w:spacing w:before="120" w:after="120"/>
        <w:ind w:firstLine="561"/>
        <w:jc w:val="both"/>
      </w:pPr>
      <w:r w:rsidRPr="00794891">
        <w:tab/>
        <w:t>Trong</w:t>
      </w:r>
      <w:r>
        <w:t xml:space="preserve"> phần này, ngoài những vấn đề </w:t>
      </w:r>
      <w:r w:rsidR="00BF3DC1">
        <w:t xml:space="preserve">đã được quy định cụ thể tại Nghị quyết 30c/NQ-CP, </w:t>
      </w:r>
      <w:r>
        <w:t xml:space="preserve">các bộ, ngành </w:t>
      </w:r>
      <w:r w:rsidR="00BF3DC1">
        <w:t>đề xuất phương hướng, nhiệm vụ, kế hoạch</w:t>
      </w:r>
      <w:r>
        <w:t xml:space="preserve"> </w:t>
      </w:r>
      <w:r w:rsidR="00BF3DC1">
        <w:t>cải cách hành chính</w:t>
      </w:r>
      <w:r>
        <w:t xml:space="preserve"> trong thời gian tới, đề nghị tập trung vào những nội dung sau:</w:t>
      </w:r>
    </w:p>
    <w:p w:rsidR="002D6D7B" w:rsidRPr="0040128E" w:rsidRDefault="002D6D7B" w:rsidP="00B52C2A">
      <w:pPr>
        <w:numPr>
          <w:ilvl w:val="0"/>
          <w:numId w:val="2"/>
        </w:numPr>
        <w:spacing w:before="120" w:after="120"/>
        <w:jc w:val="both"/>
        <w:rPr>
          <w:b/>
        </w:rPr>
      </w:pPr>
      <w:r w:rsidRPr="0040128E">
        <w:rPr>
          <w:b/>
        </w:rPr>
        <w:t>Về nội dung cải cách hành chính</w:t>
      </w:r>
    </w:p>
    <w:p w:rsidR="004A1CA0" w:rsidRDefault="004A1CA0" w:rsidP="00B52C2A">
      <w:pPr>
        <w:spacing w:before="120" w:after="120"/>
        <w:ind w:firstLine="561"/>
        <w:jc w:val="both"/>
      </w:pPr>
      <w:r w:rsidRPr="0040128E">
        <w:rPr>
          <w:b/>
        </w:rPr>
        <w:t>2. Mục tiêu, kết quả dự kiến của Chương trình cải cách hành chính nhà nước giai đoạn 2</w:t>
      </w:r>
      <w:r w:rsidR="002056E1" w:rsidRPr="0040128E">
        <w:rPr>
          <w:b/>
        </w:rPr>
        <w:t>01</w:t>
      </w:r>
      <w:r w:rsidR="00BF3DC1">
        <w:rPr>
          <w:b/>
        </w:rPr>
        <w:t>6</w:t>
      </w:r>
      <w:r w:rsidR="002056E1" w:rsidRPr="0040128E">
        <w:rPr>
          <w:b/>
        </w:rPr>
        <w:t>-2020</w:t>
      </w:r>
    </w:p>
    <w:p w:rsidR="002056E1" w:rsidRDefault="002056E1" w:rsidP="00B52C2A">
      <w:pPr>
        <w:spacing w:before="120" w:after="120"/>
        <w:ind w:firstLine="561"/>
        <w:jc w:val="both"/>
      </w:pPr>
      <w:r>
        <w:t>- Mục tiêu chung</w:t>
      </w:r>
    </w:p>
    <w:p w:rsidR="002056E1" w:rsidRDefault="002056E1" w:rsidP="00B52C2A">
      <w:pPr>
        <w:spacing w:before="120" w:after="120"/>
        <w:ind w:firstLine="561"/>
        <w:jc w:val="both"/>
      </w:pPr>
      <w:r>
        <w:t>- Các mục tiêu cụ thể</w:t>
      </w:r>
    </w:p>
    <w:p w:rsidR="002056E1" w:rsidRDefault="002056E1" w:rsidP="00B52C2A">
      <w:pPr>
        <w:spacing w:before="120" w:after="120"/>
        <w:ind w:firstLine="561"/>
        <w:jc w:val="both"/>
      </w:pPr>
      <w:r>
        <w:t>- Các kết quả, sản phẩm</w:t>
      </w:r>
    </w:p>
    <w:p w:rsidR="00497557" w:rsidRDefault="004A1CA0" w:rsidP="00B52C2A">
      <w:pPr>
        <w:spacing w:before="120" w:after="120"/>
        <w:ind w:firstLine="561"/>
        <w:jc w:val="both"/>
      </w:pPr>
      <w:r w:rsidRPr="0040128E">
        <w:rPr>
          <w:b/>
        </w:rPr>
        <w:t>3</w:t>
      </w:r>
      <w:r w:rsidR="00497557" w:rsidRPr="0040128E">
        <w:rPr>
          <w:b/>
        </w:rPr>
        <w:t xml:space="preserve">. Các giải pháp bảo đảm thực hiện chương trình cải cách hành chính </w:t>
      </w:r>
      <w:r w:rsidR="002D6D7B" w:rsidRPr="0040128E">
        <w:rPr>
          <w:b/>
        </w:rPr>
        <w:t>nhà</w:t>
      </w:r>
      <w:r w:rsidR="002D6D7B">
        <w:t xml:space="preserve"> </w:t>
      </w:r>
      <w:r w:rsidR="002D6D7B" w:rsidRPr="0040128E">
        <w:rPr>
          <w:b/>
        </w:rPr>
        <w:t>nước</w:t>
      </w:r>
      <w:r w:rsidRPr="0040128E">
        <w:rPr>
          <w:b/>
        </w:rPr>
        <w:t xml:space="preserve"> </w:t>
      </w:r>
      <w:r w:rsidR="00BF3DC1">
        <w:rPr>
          <w:b/>
        </w:rPr>
        <w:t xml:space="preserve">giai đoạn </w:t>
      </w:r>
      <w:r w:rsidR="00497557" w:rsidRPr="0040128E">
        <w:rPr>
          <w:b/>
        </w:rPr>
        <w:t>201</w:t>
      </w:r>
      <w:r w:rsidR="00BF3DC1">
        <w:rPr>
          <w:b/>
        </w:rPr>
        <w:t>6</w:t>
      </w:r>
      <w:r w:rsidR="00497557" w:rsidRPr="0040128E">
        <w:rPr>
          <w:b/>
        </w:rPr>
        <w:t>-2020</w:t>
      </w:r>
    </w:p>
    <w:p w:rsidR="002E218F" w:rsidRPr="0040128E" w:rsidRDefault="002E218F" w:rsidP="00B52C2A">
      <w:pPr>
        <w:spacing w:before="120" w:after="120"/>
        <w:ind w:firstLine="561"/>
        <w:jc w:val="both"/>
        <w:rPr>
          <w:b/>
        </w:rPr>
      </w:pPr>
      <w:r w:rsidRPr="0040128E">
        <w:rPr>
          <w:b/>
        </w:rPr>
        <w:t>4. Tổ chức thực hiện</w:t>
      </w:r>
    </w:p>
    <w:p w:rsidR="002E218F" w:rsidRPr="00794891" w:rsidRDefault="0040128E" w:rsidP="00B52C2A">
      <w:pPr>
        <w:spacing w:before="120" w:after="120"/>
        <w:ind w:firstLine="561"/>
        <w:jc w:val="both"/>
      </w:pPr>
      <w:r>
        <w:t xml:space="preserve"> </w:t>
      </w:r>
      <w:r w:rsidR="002E218F">
        <w:t xml:space="preserve"> Phân công trách nhiệm triển khai.</w:t>
      </w:r>
    </w:p>
    <w:p w:rsidR="00DC0A82" w:rsidRPr="005A720B" w:rsidRDefault="00DC0A82" w:rsidP="00B52C2A">
      <w:pPr>
        <w:spacing w:before="120" w:after="120"/>
        <w:ind w:left="2880" w:firstLine="720"/>
        <w:rPr>
          <w:b/>
        </w:rPr>
      </w:pPr>
      <w:r w:rsidRPr="005A720B">
        <w:rPr>
          <w:b/>
        </w:rPr>
        <w:t>Phần thứ ba</w:t>
      </w:r>
    </w:p>
    <w:p w:rsidR="00DC0A82" w:rsidRPr="00BF3DC1" w:rsidRDefault="00DC0A82" w:rsidP="00B52C2A">
      <w:pPr>
        <w:spacing w:before="120" w:after="120"/>
        <w:ind w:firstLine="561"/>
        <w:rPr>
          <w:b/>
          <w:sz w:val="26"/>
        </w:rPr>
      </w:pPr>
      <w:r>
        <w:rPr>
          <w:b/>
        </w:rPr>
        <w:t xml:space="preserve">                      </w:t>
      </w:r>
      <w:r w:rsidRPr="00BD7529">
        <w:rPr>
          <w:b/>
        </w:rPr>
        <w:t xml:space="preserve"> </w:t>
      </w:r>
      <w:r w:rsidRPr="00BF3DC1">
        <w:rPr>
          <w:b/>
          <w:sz w:val="26"/>
        </w:rPr>
        <w:t>NHỮNG KIẾN NGHỊ, ĐỀ XUẤT</w:t>
      </w:r>
    </w:p>
    <w:p w:rsidR="00F35C6B" w:rsidRPr="00F35C6B" w:rsidRDefault="00DC0A82" w:rsidP="00B52C2A">
      <w:pPr>
        <w:spacing w:before="120" w:after="120"/>
        <w:ind w:firstLine="561"/>
        <w:jc w:val="both"/>
      </w:pPr>
      <w:r>
        <w:t>1. Ki</w:t>
      </w:r>
      <w:r w:rsidRPr="00964144">
        <w:t>ến</w:t>
      </w:r>
      <w:r>
        <w:t xml:space="preserve"> ngh</w:t>
      </w:r>
      <w:r w:rsidRPr="00964144">
        <w:t>ị</w:t>
      </w:r>
      <w:r>
        <w:t xml:space="preserve"> v</w:t>
      </w:r>
      <w:r w:rsidRPr="00964144">
        <w:t>ới</w:t>
      </w:r>
      <w:r>
        <w:t xml:space="preserve"> Ch</w:t>
      </w:r>
      <w:r w:rsidRPr="00964144">
        <w:t>ính</w:t>
      </w:r>
      <w:r>
        <w:t xml:space="preserve"> ph</w:t>
      </w:r>
      <w:r w:rsidRPr="00964144">
        <w:t>ủ</w:t>
      </w:r>
      <w:r>
        <w:t xml:space="preserve"> v</w:t>
      </w:r>
      <w:r w:rsidRPr="00964144">
        <w:t>ề</w:t>
      </w:r>
      <w:r>
        <w:t xml:space="preserve"> n</w:t>
      </w:r>
      <w:r w:rsidRPr="00964144">
        <w:t>ội</w:t>
      </w:r>
      <w:r>
        <w:t xml:space="preserve"> dung c</w:t>
      </w:r>
      <w:r w:rsidRPr="00964144">
        <w:t>ần</w:t>
      </w:r>
      <w:r>
        <w:t xml:space="preserve"> s</w:t>
      </w:r>
      <w:r w:rsidRPr="00964144">
        <w:t>ửa</w:t>
      </w:r>
      <w:r>
        <w:t xml:space="preserve"> </w:t>
      </w:r>
      <w:r w:rsidRPr="00964144">
        <w:t>đổi</w:t>
      </w:r>
      <w:r>
        <w:t>, b</w:t>
      </w:r>
      <w:r w:rsidRPr="00964144">
        <w:t>ổ</w:t>
      </w:r>
      <w:r>
        <w:t xml:space="preserve"> sung ho</w:t>
      </w:r>
      <w:r w:rsidRPr="00964144">
        <w:t>ặc</w:t>
      </w:r>
      <w:r>
        <w:t xml:space="preserve"> ban h</w:t>
      </w:r>
      <w:r w:rsidRPr="00964144">
        <w:t>ành</w:t>
      </w:r>
      <w:r>
        <w:t xml:space="preserve"> m</w:t>
      </w:r>
      <w:r w:rsidRPr="00964144">
        <w:t>ới</w:t>
      </w:r>
      <w:r>
        <w:t xml:space="preserve"> c</w:t>
      </w:r>
      <w:r w:rsidRPr="00964144">
        <w:t>ác</w:t>
      </w:r>
      <w:r>
        <w:t xml:space="preserve"> quy </w:t>
      </w:r>
      <w:r w:rsidRPr="00964144">
        <w:t>định</w:t>
      </w:r>
      <w:r>
        <w:t>, ch</w:t>
      </w:r>
      <w:r w:rsidRPr="00964144">
        <w:t>ế</w:t>
      </w:r>
      <w:r>
        <w:t xml:space="preserve"> </w:t>
      </w:r>
      <w:r w:rsidRPr="00964144">
        <w:t>độ</w:t>
      </w:r>
      <w:r>
        <w:t>, ch</w:t>
      </w:r>
      <w:r w:rsidRPr="00964144">
        <w:t>ính</w:t>
      </w:r>
      <w:r>
        <w:t xml:space="preserve"> s</w:t>
      </w:r>
      <w:r w:rsidRPr="00964144">
        <w:t>ách</w:t>
      </w:r>
      <w:r>
        <w:t>, ph</w:t>
      </w:r>
      <w:r w:rsidRPr="00964144">
        <w:t>áp</w:t>
      </w:r>
      <w:r>
        <w:t xml:space="preserve"> lu</w:t>
      </w:r>
      <w:r w:rsidRPr="00964144">
        <w:t>ật</w:t>
      </w:r>
      <w:r>
        <w:t xml:space="preserve"> cho ph</w:t>
      </w:r>
      <w:r w:rsidRPr="00964144">
        <w:t>ù</w:t>
      </w:r>
      <w:r>
        <w:t xml:space="preserve"> h</w:t>
      </w:r>
      <w:r w:rsidRPr="00964144">
        <w:t>ợp</w:t>
      </w:r>
      <w:r>
        <w:t xml:space="preserve"> v</w:t>
      </w:r>
      <w:r w:rsidRPr="00964144">
        <w:t>ới</w:t>
      </w:r>
      <w:r>
        <w:t xml:space="preserve"> th</w:t>
      </w:r>
      <w:r w:rsidRPr="00964144">
        <w:t>ực</w:t>
      </w:r>
      <w:r>
        <w:t xml:space="preserve"> t</w:t>
      </w:r>
      <w:r w:rsidRPr="00964144">
        <w:t>ế</w:t>
      </w:r>
      <w:r>
        <w:t xml:space="preserve"> </w:t>
      </w:r>
      <w:r w:rsidR="00F35C6B" w:rsidRPr="00F35C6B">
        <w:t>để</w:t>
      </w:r>
      <w:r w:rsidR="00F35C6B">
        <w:t xml:space="preserve"> </w:t>
      </w:r>
      <w:r w:rsidR="00F35C6B" w:rsidRPr="00F35C6B">
        <w:t>đẩ</w:t>
      </w:r>
      <w:r w:rsidR="00F35C6B">
        <w:t>y m</w:t>
      </w:r>
      <w:r w:rsidR="00F35C6B" w:rsidRPr="00F35C6B">
        <w:t>ạnh</w:t>
      </w:r>
      <w:r w:rsidR="00F35C6B">
        <w:t xml:space="preserve"> c</w:t>
      </w:r>
      <w:r w:rsidR="00F35C6B" w:rsidRPr="00F35C6B">
        <w:t>ả</w:t>
      </w:r>
      <w:r w:rsidR="00F35C6B">
        <w:t>i c</w:t>
      </w:r>
      <w:r w:rsidR="00F35C6B" w:rsidRPr="00F35C6B">
        <w:t>á</w:t>
      </w:r>
      <w:r w:rsidR="00F35C6B">
        <w:t>ch h</w:t>
      </w:r>
      <w:r w:rsidR="00F35C6B" w:rsidRPr="00F35C6B">
        <w:t>à</w:t>
      </w:r>
      <w:r w:rsidR="00F35C6B">
        <w:t>nh ch</w:t>
      </w:r>
      <w:r w:rsidR="00F35C6B" w:rsidRPr="00F35C6B">
        <w:t>ính</w:t>
      </w:r>
      <w:r w:rsidR="00F35C6B">
        <w:t xml:space="preserve"> trong th</w:t>
      </w:r>
      <w:r w:rsidR="00F35C6B" w:rsidRPr="00F35C6B">
        <w:t>ời</w:t>
      </w:r>
      <w:r w:rsidR="00F35C6B">
        <w:t xml:space="preserve"> gian t</w:t>
      </w:r>
      <w:r w:rsidR="00F35C6B" w:rsidRPr="00F35C6B">
        <w:t>ớ</w:t>
      </w:r>
      <w:r w:rsidR="00F35C6B">
        <w:t>i.</w:t>
      </w:r>
    </w:p>
    <w:p w:rsidR="00DC0A82" w:rsidRDefault="00DC0A82" w:rsidP="00B52C2A">
      <w:pPr>
        <w:spacing w:before="120" w:after="120"/>
        <w:ind w:firstLine="561"/>
        <w:jc w:val="both"/>
      </w:pPr>
      <w:r>
        <w:t xml:space="preserve">2. </w:t>
      </w:r>
      <w:r w:rsidRPr="00302451">
        <w:t>Đề</w:t>
      </w:r>
      <w:r>
        <w:t xml:space="preserve"> xu</w:t>
      </w:r>
      <w:r w:rsidRPr="00302451">
        <w:t>ất</w:t>
      </w:r>
      <w:r>
        <w:t xml:space="preserve"> c</w:t>
      </w:r>
      <w:r w:rsidRPr="00302451">
        <w:t>ác</w:t>
      </w:r>
      <w:r>
        <w:t xml:space="preserve"> bi</w:t>
      </w:r>
      <w:r w:rsidRPr="00302451">
        <w:t>ện</w:t>
      </w:r>
      <w:r>
        <w:t xml:space="preserve"> ph</w:t>
      </w:r>
      <w:r w:rsidRPr="00302451">
        <w:t>áp</w:t>
      </w:r>
      <w:r>
        <w:t xml:space="preserve"> nh</w:t>
      </w:r>
      <w:r w:rsidRPr="00302451">
        <w:t>ằm</w:t>
      </w:r>
      <w:r>
        <w:t xml:space="preserve"> t</w:t>
      </w:r>
      <w:r w:rsidRPr="00302451">
        <w:t>ă</w:t>
      </w:r>
      <w:r>
        <w:t>ng c</w:t>
      </w:r>
      <w:r w:rsidRPr="00302451">
        <w:t>ường</w:t>
      </w:r>
      <w:r>
        <w:t xml:space="preserve"> s</w:t>
      </w:r>
      <w:r w:rsidRPr="00302451">
        <w:t>ự</w:t>
      </w:r>
      <w:r>
        <w:t xml:space="preserve"> l</w:t>
      </w:r>
      <w:r w:rsidRPr="00302451">
        <w:t>ãnh</w:t>
      </w:r>
      <w:r>
        <w:t xml:space="preserve"> </w:t>
      </w:r>
      <w:r w:rsidRPr="00302451">
        <w:t>đạo</w:t>
      </w:r>
      <w:r>
        <w:t>, ch</w:t>
      </w:r>
      <w:r w:rsidRPr="00302451">
        <w:t>ỉ</w:t>
      </w:r>
      <w:r>
        <w:t xml:space="preserve"> </w:t>
      </w:r>
      <w:r w:rsidRPr="00302451">
        <w:t>đạo</w:t>
      </w:r>
      <w:r>
        <w:t xml:space="preserve"> v</w:t>
      </w:r>
      <w:r w:rsidRPr="00302451">
        <w:t>à</w:t>
      </w:r>
      <w:r>
        <w:t xml:space="preserve"> ki</w:t>
      </w:r>
      <w:r w:rsidRPr="00302451">
        <w:t>ểm</w:t>
      </w:r>
      <w:r>
        <w:t xml:space="preserve"> tra, gi</w:t>
      </w:r>
      <w:r w:rsidRPr="00302451">
        <w:t>ám</w:t>
      </w:r>
      <w:r>
        <w:t xml:space="preserve"> s</w:t>
      </w:r>
      <w:r w:rsidRPr="00302451">
        <w:t>át</w:t>
      </w:r>
      <w:r>
        <w:t xml:space="preserve"> </w:t>
      </w:r>
      <w:r w:rsidRPr="00302451">
        <w:t>đối</w:t>
      </w:r>
      <w:r>
        <w:t xml:space="preserve"> v</w:t>
      </w:r>
      <w:r w:rsidRPr="00302451">
        <w:t>ới</w:t>
      </w:r>
      <w:r>
        <w:t xml:space="preserve"> c</w:t>
      </w:r>
      <w:r w:rsidRPr="00302451">
        <w:t>ác</w:t>
      </w:r>
      <w:r>
        <w:t xml:space="preserve"> c</w:t>
      </w:r>
      <w:r w:rsidRPr="00302451">
        <w:t>ơ</w:t>
      </w:r>
      <w:r>
        <w:t xml:space="preserve"> quan h</w:t>
      </w:r>
      <w:r w:rsidRPr="00302451">
        <w:t>ành</w:t>
      </w:r>
      <w:r>
        <w:t xml:space="preserve"> ch</w:t>
      </w:r>
      <w:r w:rsidRPr="00302451">
        <w:t>ính</w:t>
      </w:r>
      <w:r>
        <w:t xml:space="preserve"> nh</w:t>
      </w:r>
      <w:r w:rsidRPr="00302451">
        <w:t>à</w:t>
      </w:r>
      <w:r>
        <w:t xml:space="preserve"> n</w:t>
      </w:r>
      <w:r w:rsidRPr="00302451">
        <w:t>ước</w:t>
      </w:r>
      <w:r>
        <w:t xml:space="preserve"> </w:t>
      </w:r>
      <w:r w:rsidRPr="00302451">
        <w:t>để</w:t>
      </w:r>
      <w:r>
        <w:t xml:space="preserve"> th</w:t>
      </w:r>
      <w:r w:rsidRPr="00302451">
        <w:t>ực</w:t>
      </w:r>
      <w:r>
        <w:t xml:space="preserve"> hi</w:t>
      </w:r>
      <w:r w:rsidRPr="00302451">
        <w:t>ện</w:t>
      </w:r>
      <w:r>
        <w:t xml:space="preserve"> t</w:t>
      </w:r>
      <w:r w:rsidRPr="00302451">
        <w:t>ốt</w:t>
      </w:r>
      <w:r>
        <w:t xml:space="preserve"> h</w:t>
      </w:r>
      <w:r w:rsidRPr="00302451">
        <w:t>ơ</w:t>
      </w:r>
      <w:r>
        <w:t>n n</w:t>
      </w:r>
      <w:r w:rsidRPr="00302451">
        <w:t>ữa</w:t>
      </w:r>
      <w:r>
        <w:t xml:space="preserve"> c</w:t>
      </w:r>
      <w:r w:rsidRPr="00302451">
        <w:t>ác</w:t>
      </w:r>
      <w:r>
        <w:t xml:space="preserve"> m</w:t>
      </w:r>
      <w:r w:rsidRPr="00302451">
        <w:t>ục</w:t>
      </w:r>
      <w:r>
        <w:t xml:space="preserve"> ti</w:t>
      </w:r>
      <w:r w:rsidRPr="00302451">
        <w:t>ê</w:t>
      </w:r>
      <w:r>
        <w:t>u, nhi</w:t>
      </w:r>
      <w:r w:rsidRPr="00302451">
        <w:t>ệm</w:t>
      </w:r>
      <w:r>
        <w:t xml:space="preserve"> v</w:t>
      </w:r>
      <w:r w:rsidRPr="00302451">
        <w:t>ụ</w:t>
      </w:r>
      <w:r>
        <w:t xml:space="preserve"> c</w:t>
      </w:r>
      <w:r w:rsidRPr="00302451">
        <w:t>ải</w:t>
      </w:r>
      <w:r>
        <w:t xml:space="preserve"> c</w:t>
      </w:r>
      <w:r w:rsidRPr="00302451">
        <w:t>ách</w:t>
      </w:r>
      <w:r>
        <w:t xml:space="preserve"> h</w:t>
      </w:r>
      <w:r w:rsidRPr="00302451">
        <w:t>ành</w:t>
      </w:r>
      <w:r>
        <w:t xml:space="preserve"> ch</w:t>
      </w:r>
      <w:r w:rsidRPr="00302451">
        <w:t>ính</w:t>
      </w:r>
      <w:r>
        <w:t xml:space="preserve"> nh</w:t>
      </w:r>
      <w:r w:rsidRPr="00302451">
        <w:t>à</w:t>
      </w:r>
      <w:r>
        <w:t xml:space="preserve"> n</w:t>
      </w:r>
      <w:r w:rsidRPr="00302451">
        <w:t>ước</w:t>
      </w:r>
      <w:r>
        <w:t xml:space="preserve"> trong giai </w:t>
      </w:r>
      <w:r w:rsidRPr="002F6276">
        <w:t>đ</w:t>
      </w:r>
      <w:r>
        <w:t>o</w:t>
      </w:r>
      <w:r w:rsidRPr="002F6276">
        <w:t>ạn</w:t>
      </w:r>
      <w:r>
        <w:t xml:space="preserve"> t</w:t>
      </w:r>
      <w:r w:rsidRPr="002F6276">
        <w:t>ới</w:t>
      </w:r>
      <w:r>
        <w:t>.</w:t>
      </w:r>
    </w:p>
    <w:p w:rsidR="00DC0A82" w:rsidRDefault="00DC0A82" w:rsidP="00B52C2A">
      <w:pPr>
        <w:spacing w:before="120" w:after="120"/>
        <w:ind w:firstLine="561"/>
        <w:jc w:val="both"/>
      </w:pPr>
      <w:r>
        <w:t>3. Nh</w:t>
      </w:r>
      <w:r w:rsidRPr="00302451">
        <w:t>ững</w:t>
      </w:r>
      <w:r>
        <w:t xml:space="preserve"> ki</w:t>
      </w:r>
      <w:r w:rsidRPr="00302451">
        <w:t>ến</w:t>
      </w:r>
      <w:r>
        <w:t xml:space="preserve"> ngh</w:t>
      </w:r>
      <w:r w:rsidRPr="00302451">
        <w:t>ị</w:t>
      </w:r>
      <w:r>
        <w:t xml:space="preserve">, </w:t>
      </w:r>
      <w:r w:rsidRPr="00302451">
        <w:t>đề</w:t>
      </w:r>
      <w:r>
        <w:t xml:space="preserve"> xu</w:t>
      </w:r>
      <w:r w:rsidRPr="00302451">
        <w:t>ất</w:t>
      </w:r>
      <w:r>
        <w:t xml:space="preserve"> kh</w:t>
      </w:r>
      <w:r w:rsidRPr="00302451">
        <w:t>ác</w:t>
      </w:r>
      <w:r>
        <w:t>./.</w:t>
      </w:r>
    </w:p>
    <w:p w:rsidR="00B022C8" w:rsidRDefault="001D5598" w:rsidP="00B52C2A">
      <w:pPr>
        <w:spacing w:before="120" w:after="120"/>
        <w:ind w:firstLine="561"/>
        <w:rPr>
          <w:b/>
          <w:sz w:val="26"/>
        </w:rPr>
      </w:pPr>
      <w:r w:rsidRPr="0067012F">
        <w:rPr>
          <w:b/>
          <w:sz w:val="26"/>
        </w:rPr>
        <w:t>PHỤ LỤC KÈM THEO</w:t>
      </w:r>
    </w:p>
    <w:p w:rsidR="0067012F" w:rsidRPr="0067012F" w:rsidRDefault="0067012F" w:rsidP="00E70F87">
      <w:pPr>
        <w:ind w:firstLine="561"/>
        <w:rPr>
          <w:b/>
          <w:sz w:val="26"/>
        </w:rPr>
      </w:pPr>
    </w:p>
    <w:sectPr w:rsidR="0067012F" w:rsidRPr="0067012F" w:rsidSect="003F460C">
      <w:footerReference w:type="even" r:id="rId7"/>
      <w:footerReference w:type="default" r:id="rId8"/>
      <w:pgSz w:w="11907" w:h="16840" w:code="9"/>
      <w:pgMar w:top="1134" w:right="1134" w:bottom="851" w:left="1701" w:header="510" w:footer="28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4A5" w:rsidRDefault="000134A5">
      <w:r>
        <w:separator/>
      </w:r>
    </w:p>
  </w:endnote>
  <w:endnote w:type="continuationSeparator" w:id="1">
    <w:p w:rsidR="000134A5" w:rsidRDefault="0001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8E" w:rsidRDefault="00A06E60" w:rsidP="00DC0A82">
    <w:pPr>
      <w:pStyle w:val="Footer"/>
      <w:framePr w:wrap="around" w:vAnchor="text" w:hAnchor="margin" w:xAlign="right" w:y="1"/>
      <w:rPr>
        <w:rStyle w:val="PageNumber"/>
      </w:rPr>
    </w:pPr>
    <w:r>
      <w:rPr>
        <w:rStyle w:val="PageNumber"/>
      </w:rPr>
      <w:fldChar w:fldCharType="begin"/>
    </w:r>
    <w:r w:rsidR="0040128E">
      <w:rPr>
        <w:rStyle w:val="PageNumber"/>
      </w:rPr>
      <w:instrText xml:space="preserve">PAGE  </w:instrText>
    </w:r>
    <w:r>
      <w:rPr>
        <w:rStyle w:val="PageNumber"/>
      </w:rPr>
      <w:fldChar w:fldCharType="end"/>
    </w:r>
  </w:p>
  <w:p w:rsidR="0040128E" w:rsidRDefault="0040128E" w:rsidP="00DC0A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8E" w:rsidRDefault="00A06E60" w:rsidP="00DC0A82">
    <w:pPr>
      <w:pStyle w:val="Footer"/>
      <w:framePr w:wrap="around" w:vAnchor="text" w:hAnchor="margin" w:xAlign="right" w:y="1"/>
      <w:rPr>
        <w:rStyle w:val="PageNumber"/>
      </w:rPr>
    </w:pPr>
    <w:r>
      <w:rPr>
        <w:rStyle w:val="PageNumber"/>
      </w:rPr>
      <w:fldChar w:fldCharType="begin"/>
    </w:r>
    <w:r w:rsidR="0040128E">
      <w:rPr>
        <w:rStyle w:val="PageNumber"/>
      </w:rPr>
      <w:instrText xml:space="preserve">PAGE  </w:instrText>
    </w:r>
    <w:r>
      <w:rPr>
        <w:rStyle w:val="PageNumber"/>
      </w:rPr>
      <w:fldChar w:fldCharType="separate"/>
    </w:r>
    <w:r w:rsidR="00113811">
      <w:rPr>
        <w:rStyle w:val="PageNumber"/>
        <w:noProof/>
      </w:rPr>
      <w:t>7</w:t>
    </w:r>
    <w:r>
      <w:rPr>
        <w:rStyle w:val="PageNumber"/>
      </w:rPr>
      <w:fldChar w:fldCharType="end"/>
    </w:r>
  </w:p>
  <w:p w:rsidR="0040128E" w:rsidRDefault="0040128E" w:rsidP="00DC0A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4A5" w:rsidRDefault="000134A5">
      <w:r>
        <w:separator/>
      </w:r>
    </w:p>
  </w:footnote>
  <w:footnote w:type="continuationSeparator" w:id="1">
    <w:p w:rsidR="000134A5" w:rsidRDefault="00013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34B5"/>
    <w:multiLevelType w:val="hybridMultilevel"/>
    <w:tmpl w:val="E2E86F7E"/>
    <w:lvl w:ilvl="0" w:tplc="75FA85DC">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7D394D19"/>
    <w:multiLevelType w:val="hybridMultilevel"/>
    <w:tmpl w:val="80FE1CF2"/>
    <w:lvl w:ilvl="0" w:tplc="8E1C3402">
      <w:start w:val="3"/>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022C8"/>
    <w:rsid w:val="000106B7"/>
    <w:rsid w:val="000134A5"/>
    <w:rsid w:val="0001488C"/>
    <w:rsid w:val="0001564E"/>
    <w:rsid w:val="00025E93"/>
    <w:rsid w:val="00025F37"/>
    <w:rsid w:val="00055D2D"/>
    <w:rsid w:val="00094E48"/>
    <w:rsid w:val="000C1B48"/>
    <w:rsid w:val="00102879"/>
    <w:rsid w:val="0010533E"/>
    <w:rsid w:val="00112BC9"/>
    <w:rsid w:val="00113811"/>
    <w:rsid w:val="001175D1"/>
    <w:rsid w:val="001225B0"/>
    <w:rsid w:val="00124C8D"/>
    <w:rsid w:val="00142DA0"/>
    <w:rsid w:val="00144F6D"/>
    <w:rsid w:val="001474CD"/>
    <w:rsid w:val="001573E9"/>
    <w:rsid w:val="001D0815"/>
    <w:rsid w:val="001D31E0"/>
    <w:rsid w:val="001D5598"/>
    <w:rsid w:val="001F3763"/>
    <w:rsid w:val="002056E1"/>
    <w:rsid w:val="002107F9"/>
    <w:rsid w:val="00226AB3"/>
    <w:rsid w:val="002336EC"/>
    <w:rsid w:val="002410D1"/>
    <w:rsid w:val="002A3BDC"/>
    <w:rsid w:val="002A5FF2"/>
    <w:rsid w:val="002A7775"/>
    <w:rsid w:val="002B51C4"/>
    <w:rsid w:val="002B5A06"/>
    <w:rsid w:val="002B683B"/>
    <w:rsid w:val="002B74B5"/>
    <w:rsid w:val="002C35BE"/>
    <w:rsid w:val="002C5DDE"/>
    <w:rsid w:val="002D6D7B"/>
    <w:rsid w:val="002E218F"/>
    <w:rsid w:val="002F6EB6"/>
    <w:rsid w:val="003076A9"/>
    <w:rsid w:val="00320EC5"/>
    <w:rsid w:val="00322843"/>
    <w:rsid w:val="003300B3"/>
    <w:rsid w:val="00334C88"/>
    <w:rsid w:val="00360A91"/>
    <w:rsid w:val="00371226"/>
    <w:rsid w:val="0037299D"/>
    <w:rsid w:val="003B032A"/>
    <w:rsid w:val="003E6CA4"/>
    <w:rsid w:val="003F22AA"/>
    <w:rsid w:val="003F460C"/>
    <w:rsid w:val="0040128E"/>
    <w:rsid w:val="00416A45"/>
    <w:rsid w:val="00421EA6"/>
    <w:rsid w:val="00424370"/>
    <w:rsid w:val="004270CC"/>
    <w:rsid w:val="00441450"/>
    <w:rsid w:val="00470FA1"/>
    <w:rsid w:val="00492702"/>
    <w:rsid w:val="00492F1D"/>
    <w:rsid w:val="004961CF"/>
    <w:rsid w:val="00497557"/>
    <w:rsid w:val="004A1CA0"/>
    <w:rsid w:val="004C45AB"/>
    <w:rsid w:val="004C7E9C"/>
    <w:rsid w:val="004E4105"/>
    <w:rsid w:val="004F20B7"/>
    <w:rsid w:val="004F401D"/>
    <w:rsid w:val="004F63BB"/>
    <w:rsid w:val="00503A90"/>
    <w:rsid w:val="00507E59"/>
    <w:rsid w:val="00512EEE"/>
    <w:rsid w:val="005563B1"/>
    <w:rsid w:val="005632D1"/>
    <w:rsid w:val="005640B4"/>
    <w:rsid w:val="0056722B"/>
    <w:rsid w:val="00570E8C"/>
    <w:rsid w:val="00594F9A"/>
    <w:rsid w:val="005A720B"/>
    <w:rsid w:val="005C58DA"/>
    <w:rsid w:val="005E2892"/>
    <w:rsid w:val="005F00FC"/>
    <w:rsid w:val="005F1C00"/>
    <w:rsid w:val="005F4830"/>
    <w:rsid w:val="00604675"/>
    <w:rsid w:val="00650EE0"/>
    <w:rsid w:val="00653356"/>
    <w:rsid w:val="006632D2"/>
    <w:rsid w:val="0067012F"/>
    <w:rsid w:val="00675C50"/>
    <w:rsid w:val="00677CFD"/>
    <w:rsid w:val="0069705A"/>
    <w:rsid w:val="006D7F3C"/>
    <w:rsid w:val="00721395"/>
    <w:rsid w:val="00721396"/>
    <w:rsid w:val="0073270E"/>
    <w:rsid w:val="007826F4"/>
    <w:rsid w:val="00784D54"/>
    <w:rsid w:val="00786907"/>
    <w:rsid w:val="00794891"/>
    <w:rsid w:val="007A3C93"/>
    <w:rsid w:val="007B0A63"/>
    <w:rsid w:val="007C77A0"/>
    <w:rsid w:val="007E0017"/>
    <w:rsid w:val="00802408"/>
    <w:rsid w:val="00803F82"/>
    <w:rsid w:val="008173D0"/>
    <w:rsid w:val="00830D5D"/>
    <w:rsid w:val="00831E30"/>
    <w:rsid w:val="00853F76"/>
    <w:rsid w:val="008574FA"/>
    <w:rsid w:val="00864F3E"/>
    <w:rsid w:val="00872A4B"/>
    <w:rsid w:val="00877940"/>
    <w:rsid w:val="00880357"/>
    <w:rsid w:val="00886996"/>
    <w:rsid w:val="008919A2"/>
    <w:rsid w:val="0089455E"/>
    <w:rsid w:val="008A2951"/>
    <w:rsid w:val="008D7ACC"/>
    <w:rsid w:val="008D7F34"/>
    <w:rsid w:val="008E39A9"/>
    <w:rsid w:val="008F5A11"/>
    <w:rsid w:val="0090775A"/>
    <w:rsid w:val="009572DB"/>
    <w:rsid w:val="00991334"/>
    <w:rsid w:val="009E5055"/>
    <w:rsid w:val="00A03A5C"/>
    <w:rsid w:val="00A06E60"/>
    <w:rsid w:val="00A134BD"/>
    <w:rsid w:val="00A1737D"/>
    <w:rsid w:val="00A35815"/>
    <w:rsid w:val="00A44926"/>
    <w:rsid w:val="00A512B2"/>
    <w:rsid w:val="00A70457"/>
    <w:rsid w:val="00A76944"/>
    <w:rsid w:val="00A94D71"/>
    <w:rsid w:val="00AB02E5"/>
    <w:rsid w:val="00AC15AE"/>
    <w:rsid w:val="00AC30FE"/>
    <w:rsid w:val="00AC7223"/>
    <w:rsid w:val="00AD081F"/>
    <w:rsid w:val="00AE7C3D"/>
    <w:rsid w:val="00AF00B7"/>
    <w:rsid w:val="00B022C8"/>
    <w:rsid w:val="00B3423B"/>
    <w:rsid w:val="00B46DDF"/>
    <w:rsid w:val="00B52C2A"/>
    <w:rsid w:val="00B72D02"/>
    <w:rsid w:val="00B74554"/>
    <w:rsid w:val="00B7747B"/>
    <w:rsid w:val="00B826E2"/>
    <w:rsid w:val="00BB2382"/>
    <w:rsid w:val="00BB2C7C"/>
    <w:rsid w:val="00BB6389"/>
    <w:rsid w:val="00BD7D09"/>
    <w:rsid w:val="00BE75DC"/>
    <w:rsid w:val="00BF2F1E"/>
    <w:rsid w:val="00BF3DC1"/>
    <w:rsid w:val="00C260DD"/>
    <w:rsid w:val="00C317D2"/>
    <w:rsid w:val="00C3442D"/>
    <w:rsid w:val="00C45DAA"/>
    <w:rsid w:val="00C810BC"/>
    <w:rsid w:val="00CA7BBB"/>
    <w:rsid w:val="00CC1DE4"/>
    <w:rsid w:val="00CD1543"/>
    <w:rsid w:val="00CD3075"/>
    <w:rsid w:val="00CD6932"/>
    <w:rsid w:val="00CE3ABD"/>
    <w:rsid w:val="00CF0CFF"/>
    <w:rsid w:val="00CF2844"/>
    <w:rsid w:val="00D03C6D"/>
    <w:rsid w:val="00D11B0E"/>
    <w:rsid w:val="00D22689"/>
    <w:rsid w:val="00D33290"/>
    <w:rsid w:val="00D361C8"/>
    <w:rsid w:val="00D414CA"/>
    <w:rsid w:val="00D71577"/>
    <w:rsid w:val="00D83C2B"/>
    <w:rsid w:val="00DA043E"/>
    <w:rsid w:val="00DB6D6D"/>
    <w:rsid w:val="00DC0A82"/>
    <w:rsid w:val="00DC4D18"/>
    <w:rsid w:val="00DD6B51"/>
    <w:rsid w:val="00DE205A"/>
    <w:rsid w:val="00DE3EA1"/>
    <w:rsid w:val="00E038D9"/>
    <w:rsid w:val="00E248EE"/>
    <w:rsid w:val="00E26472"/>
    <w:rsid w:val="00E6043E"/>
    <w:rsid w:val="00E63426"/>
    <w:rsid w:val="00E70F87"/>
    <w:rsid w:val="00EF2F53"/>
    <w:rsid w:val="00EF38FA"/>
    <w:rsid w:val="00EF6E54"/>
    <w:rsid w:val="00F028F2"/>
    <w:rsid w:val="00F10F35"/>
    <w:rsid w:val="00F111EF"/>
    <w:rsid w:val="00F255A5"/>
    <w:rsid w:val="00F35C6B"/>
    <w:rsid w:val="00F36B0E"/>
    <w:rsid w:val="00F75C09"/>
    <w:rsid w:val="00F829D0"/>
    <w:rsid w:val="00F85C73"/>
    <w:rsid w:val="00FA4066"/>
    <w:rsid w:val="00FB48BF"/>
    <w:rsid w:val="00FC5D85"/>
    <w:rsid w:val="00FC6A63"/>
    <w:rsid w:val="00FE674B"/>
    <w:rsid w:val="00FF06F6"/>
    <w:rsid w:val="00FF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2B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0A82"/>
    <w:pPr>
      <w:tabs>
        <w:tab w:val="center" w:pos="4320"/>
        <w:tab w:val="right" w:pos="8640"/>
      </w:tabs>
    </w:pPr>
  </w:style>
  <w:style w:type="character" w:styleId="PageNumber">
    <w:name w:val="page number"/>
    <w:basedOn w:val="DefaultParagraphFont"/>
    <w:rsid w:val="00DC0A82"/>
  </w:style>
  <w:style w:type="paragraph" w:styleId="BalloonText">
    <w:name w:val="Balloon Text"/>
    <w:basedOn w:val="Normal"/>
    <w:semiHidden/>
    <w:rsid w:val="00CD1543"/>
    <w:rPr>
      <w:rFonts w:ascii="Tahoma" w:hAnsi="Tahoma" w:cs="Tahoma"/>
      <w:sz w:val="16"/>
      <w:szCs w:val="16"/>
    </w:rPr>
  </w:style>
  <w:style w:type="paragraph" w:styleId="Header">
    <w:name w:val="header"/>
    <w:basedOn w:val="Normal"/>
    <w:link w:val="HeaderChar"/>
    <w:rsid w:val="00BF3DC1"/>
    <w:pPr>
      <w:tabs>
        <w:tab w:val="center" w:pos="4680"/>
        <w:tab w:val="right" w:pos="9360"/>
      </w:tabs>
    </w:pPr>
  </w:style>
  <w:style w:type="character" w:customStyle="1" w:styleId="HeaderChar">
    <w:name w:val="Header Char"/>
    <w:basedOn w:val="DefaultParagraphFont"/>
    <w:link w:val="Header"/>
    <w:rsid w:val="00BF3DC1"/>
    <w:rPr>
      <w:sz w:val="28"/>
      <w:szCs w:val="28"/>
    </w:rPr>
  </w:style>
</w:styles>
</file>

<file path=word/webSettings.xml><?xml version="1.0" encoding="utf-8"?>
<w:webSettings xmlns:r="http://schemas.openxmlformats.org/officeDocument/2006/relationships" xmlns:w="http://schemas.openxmlformats.org/wordprocessingml/2006/main">
  <w:divs>
    <w:div w:id="710493283">
      <w:bodyDiv w:val="1"/>
      <w:marLeft w:val="0"/>
      <w:marRight w:val="0"/>
      <w:marTop w:val="0"/>
      <w:marBottom w:val="0"/>
      <w:divBdr>
        <w:top w:val="none" w:sz="0" w:space="0" w:color="auto"/>
        <w:left w:val="none" w:sz="0" w:space="0" w:color="auto"/>
        <w:bottom w:val="none" w:sz="0" w:space="0" w:color="auto"/>
        <w:right w:val="none" w:sz="0" w:space="0" w:color="auto"/>
      </w:divBdr>
    </w:div>
    <w:div w:id="788352796">
      <w:bodyDiv w:val="1"/>
      <w:marLeft w:val="0"/>
      <w:marRight w:val="0"/>
      <w:marTop w:val="0"/>
      <w:marBottom w:val="0"/>
      <w:divBdr>
        <w:top w:val="none" w:sz="0" w:space="0" w:color="auto"/>
        <w:left w:val="none" w:sz="0" w:space="0" w:color="auto"/>
        <w:bottom w:val="none" w:sz="0" w:space="0" w:color="auto"/>
        <w:right w:val="none" w:sz="0" w:space="0" w:color="auto"/>
      </w:divBdr>
    </w:div>
    <w:div w:id="1044673995">
      <w:bodyDiv w:val="1"/>
      <w:marLeft w:val="0"/>
      <w:marRight w:val="0"/>
      <w:marTop w:val="0"/>
      <w:marBottom w:val="0"/>
      <w:divBdr>
        <w:top w:val="none" w:sz="0" w:space="0" w:color="auto"/>
        <w:left w:val="none" w:sz="0" w:space="0" w:color="auto"/>
        <w:bottom w:val="none" w:sz="0" w:space="0" w:color="auto"/>
        <w:right w:val="none" w:sz="0" w:space="0" w:color="auto"/>
      </w:divBdr>
    </w:div>
    <w:div w:id="143020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666362-5832-445D-A30C-6C9EE5D34A7E}"/>
</file>

<file path=customXml/itemProps2.xml><?xml version="1.0" encoding="utf-8"?>
<ds:datastoreItem xmlns:ds="http://schemas.openxmlformats.org/officeDocument/2006/customXml" ds:itemID="{3552B379-EDDE-4EC5-A0AC-B7453DC613BF}"/>
</file>

<file path=customXml/itemProps3.xml><?xml version="1.0" encoding="utf-8"?>
<ds:datastoreItem xmlns:ds="http://schemas.openxmlformats.org/officeDocument/2006/customXml" ds:itemID="{8769E16C-F1A7-4855-962B-557C9409531D}"/>
</file>

<file path=docProps/app.xml><?xml version="1.0" encoding="utf-8"?>
<Properties xmlns="http://schemas.openxmlformats.org/officeDocument/2006/extended-properties" xmlns:vt="http://schemas.openxmlformats.org/officeDocument/2006/docPropsVTypes">
  <Template>Normal.dotm</Template>
  <TotalTime>99</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BỘ NỘI VỤ</vt:lpstr>
    </vt:vector>
  </TitlesOfParts>
  <Company>158 Luong The Vinh</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Manh Cuong Nguyen</dc:creator>
  <cp:lastModifiedBy>Manh Cuong</cp:lastModifiedBy>
  <cp:revision>30</cp:revision>
  <cp:lastPrinted>2015-03-30T02:59:00Z</cp:lastPrinted>
  <dcterms:created xsi:type="dcterms:W3CDTF">2015-03-23T10:40:00Z</dcterms:created>
  <dcterms:modified xsi:type="dcterms:W3CDTF">2015-03-30T07:20:00Z</dcterms:modified>
</cp:coreProperties>
</file>